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77777777" w:rsidR="00071B53" w:rsidRDefault="00071B53" w:rsidP="00E62F65">
      <w:pPr>
        <w:spacing w:line="360" w:lineRule="auto"/>
        <w:jc w:val="both"/>
        <w:rPr>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30C65EE5" w14:textId="02BE2841" w:rsidR="004663AE" w:rsidRDefault="00AD4665" w:rsidP="00E62F65">
      <w:pPr>
        <w:spacing w:line="360" w:lineRule="auto"/>
        <w:jc w:val="both"/>
        <w:rPr>
          <w:sz w:val="24"/>
          <w:szCs w:val="24"/>
        </w:rPr>
      </w:pPr>
      <w:r>
        <w:rPr>
          <w:sz w:val="24"/>
          <w:szCs w:val="24"/>
        </w:rPr>
        <w:t xml:space="preserve">Große Sprachmodelle (LLM) zeigen beeindruckende Fähigkeiten, Daten für verschiedene NLP-Aufgaben zu genieren, jedoch ist ihr </w:t>
      </w:r>
      <w:r w:rsidR="002B3649">
        <w:rPr>
          <w:sz w:val="24"/>
          <w:szCs w:val="24"/>
        </w:rPr>
        <w:t>Einsatz</w:t>
      </w:r>
      <w:r>
        <w:rPr>
          <w:sz w:val="24"/>
          <w:szCs w:val="24"/>
        </w:rPr>
        <w:t xml:space="preserve"> für </w:t>
      </w:r>
      <w:proofErr w:type="spellStart"/>
      <w:r w:rsidR="002B3649">
        <w:rPr>
          <w:sz w:val="24"/>
          <w:szCs w:val="24"/>
        </w:rPr>
        <w:t>Datenaugmentatation</w:t>
      </w:r>
      <w:proofErr w:type="spellEnd"/>
      <w:r w:rsidR="002B3649">
        <w:rPr>
          <w:sz w:val="24"/>
          <w:szCs w:val="24"/>
        </w:rPr>
        <w:t xml:space="preserve"> im NER-Bereich noch begrenzt (vgl. </w:t>
      </w:r>
      <w:proofErr w:type="spellStart"/>
      <w:r w:rsidR="002B3649" w:rsidRPr="002B3649">
        <w:rPr>
          <w:sz w:val="24"/>
          <w:szCs w:val="24"/>
        </w:rPr>
        <w:t>Santoso</w:t>
      </w:r>
      <w:proofErr w:type="spellEnd"/>
      <w:r w:rsidR="002B3649" w:rsidRPr="002B3649">
        <w:rPr>
          <w:sz w:val="24"/>
          <w:szCs w:val="24"/>
        </w:rPr>
        <w:t xml:space="preserve"> </w:t>
      </w:r>
      <w:r w:rsidR="002B3649">
        <w:rPr>
          <w:sz w:val="24"/>
          <w:szCs w:val="24"/>
        </w:rPr>
        <w:t>et al.</w:t>
      </w:r>
      <w:r w:rsidR="002B3649">
        <w:rPr>
          <w:sz w:val="24"/>
          <w:szCs w:val="24"/>
        </w:rPr>
        <w:t xml:space="preserve"> 2024: 9652).</w:t>
      </w: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04502179" w14:textId="284983EE" w:rsidR="0026342A" w:rsidRDefault="004336DB" w:rsidP="00E62F65">
      <w:pPr>
        <w:spacing w:line="360" w:lineRule="auto"/>
        <w:jc w:val="both"/>
        <w:rPr>
          <w:sz w:val="24"/>
          <w:szCs w:val="24"/>
        </w:rPr>
      </w:pPr>
      <w:r>
        <w:rPr>
          <w:sz w:val="24"/>
          <w:szCs w:val="24"/>
        </w:rPr>
        <w:t xml:space="preserve">Das gesamte Material wurde per Python-Bibliothek </w:t>
      </w:r>
      <w:proofErr w:type="spellStart"/>
      <w:r w:rsidRPr="004336DB">
        <w:rPr>
          <w:i/>
          <w:iCs/>
          <w:sz w:val="24"/>
          <w:szCs w:val="24"/>
        </w:rPr>
        <w:t>pytesseract</w:t>
      </w:r>
      <w:proofErr w:type="spellEnd"/>
      <w:r>
        <w:rPr>
          <w:sz w:val="24"/>
          <w:szCs w:val="24"/>
        </w:rPr>
        <w:t xml:space="preserve"> erfasst. </w:t>
      </w:r>
      <w:r w:rsidR="005D2B0A">
        <w:rPr>
          <w:sz w:val="24"/>
          <w:szCs w:val="24"/>
        </w:rPr>
        <w:t>Open-Source</w:t>
      </w:r>
      <w:r w:rsidR="005D2B0A" w:rsidRPr="005D2B0A">
        <w:rPr>
          <w:i/>
          <w:iCs/>
          <w:sz w:val="24"/>
          <w:szCs w:val="24"/>
        </w:rPr>
        <w:t xml:space="preserve"> </w:t>
      </w:r>
      <w:proofErr w:type="spellStart"/>
      <w:r w:rsidR="005D2B0A" w:rsidRPr="005D2B0A">
        <w:rPr>
          <w:i/>
          <w:iCs/>
          <w:sz w:val="24"/>
          <w:szCs w:val="24"/>
        </w:rPr>
        <w:t>Tesseract</w:t>
      </w:r>
      <w:proofErr w:type="spellEnd"/>
      <w:r w:rsidR="005D2B0A">
        <w:rPr>
          <w:sz w:val="24"/>
          <w:szCs w:val="24"/>
        </w:rPr>
        <w:t xml:space="preserve"> </w:t>
      </w:r>
      <w:r w:rsidR="00717110">
        <w:rPr>
          <w:sz w:val="24"/>
          <w:szCs w:val="24"/>
        </w:rPr>
        <w:t xml:space="preserve">verwendet </w:t>
      </w:r>
      <w:r w:rsidR="005D2B0A">
        <w:rPr>
          <w:sz w:val="24"/>
          <w:szCs w:val="24"/>
        </w:rPr>
        <w:t xml:space="preserve">die Sprachmodelle </w:t>
      </w:r>
      <w:r w:rsidR="00717110">
        <w:rPr>
          <w:sz w:val="24"/>
          <w:szCs w:val="24"/>
        </w:rPr>
        <w:t>für die Textextraktion</w:t>
      </w:r>
      <w:r w:rsidR="00FD6084">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5D2B0A">
        <w:rPr>
          <w:sz w:val="24"/>
          <w:szCs w:val="24"/>
        </w:rPr>
        <w:t xml:space="preserve">. </w:t>
      </w:r>
      <w:r w:rsidR="00717110">
        <w:rPr>
          <w:sz w:val="24"/>
          <w:szCs w:val="24"/>
        </w:rPr>
        <w:t xml:space="preserve">Die </w:t>
      </w:r>
      <w:proofErr w:type="spellStart"/>
      <w:r w:rsidR="00717110" w:rsidRPr="00717110">
        <w:rPr>
          <w:i/>
          <w:iCs/>
          <w:sz w:val="24"/>
          <w:szCs w:val="24"/>
        </w:rPr>
        <w:t>p</w:t>
      </w:r>
      <w:r w:rsidRPr="00717110">
        <w:rPr>
          <w:i/>
          <w:iCs/>
          <w:sz w:val="24"/>
          <w:szCs w:val="24"/>
        </w:rPr>
        <w:t>ytesseract</w:t>
      </w:r>
      <w:proofErr w:type="spellEnd"/>
      <w:r w:rsidR="00717110">
        <w:rPr>
          <w:sz w:val="24"/>
          <w:szCs w:val="24"/>
        </w:rPr>
        <w:t>-Bibliothek</w:t>
      </w:r>
      <w:r>
        <w:rPr>
          <w:sz w:val="24"/>
          <w:szCs w:val="24"/>
        </w:rPr>
        <w:t xml:space="preserve"> </w:t>
      </w:r>
      <w:r w:rsidR="00717110">
        <w:rPr>
          <w:sz w:val="24"/>
          <w:szCs w:val="24"/>
        </w:rPr>
        <w:t xml:space="preserve">von </w:t>
      </w:r>
      <w:proofErr w:type="spellStart"/>
      <w:r w:rsidR="00717110">
        <w:rPr>
          <w:sz w:val="24"/>
          <w:szCs w:val="24"/>
        </w:rPr>
        <w:t>Tesseract</w:t>
      </w:r>
      <w:proofErr w:type="spellEnd"/>
      <w:r w:rsidR="00717110">
        <w:rPr>
          <w:sz w:val="24"/>
          <w:szCs w:val="24"/>
        </w:rPr>
        <w:t xml:space="preserve">-OCR Engine von Google und unterstützt viele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p>
    <w:p w14:paraId="7D21E86A" w14:textId="0079EDAF" w:rsidR="003702C5" w:rsidRDefault="007951CC" w:rsidP="00E62F65">
      <w:pPr>
        <w:spacing w:before="240" w:line="360" w:lineRule="auto"/>
        <w:ind w:firstLine="567"/>
        <w:jc w:val="both"/>
        <w:rPr>
          <w:sz w:val="24"/>
          <w:szCs w:val="24"/>
        </w:rPr>
      </w:pPr>
      <w:r>
        <w:rPr>
          <w:sz w:val="24"/>
          <w:szCs w:val="24"/>
        </w:rPr>
        <w:t xml:space="preserve">Je </w:t>
      </w:r>
      <w:r w:rsidR="00C42D9C">
        <w:rPr>
          <w:sz w:val="24"/>
          <w:szCs w:val="24"/>
        </w:rPr>
        <w:t>nach verwendeter Methode</w:t>
      </w:r>
      <w:r w:rsidR="00C42D9C">
        <w:rPr>
          <w:rStyle w:val="Funotenzeichen"/>
          <w:sz w:val="24"/>
          <w:szCs w:val="24"/>
        </w:rPr>
        <w:footnoteReference w:id="2"/>
      </w:r>
      <w:r>
        <w:rPr>
          <w:sz w:val="24"/>
          <w:szCs w:val="24"/>
        </w:rPr>
        <w:t xml:space="preserve"> zeigt OCR-Erkennung unterschiedliche </w:t>
      </w:r>
      <w:r w:rsidR="00F4331C">
        <w:rPr>
          <w:sz w:val="24"/>
          <w:szCs w:val="24"/>
        </w:rPr>
        <w:t>Ergebnisse.</w:t>
      </w:r>
      <w:r w:rsidR="00C42D9C">
        <w:rPr>
          <w:sz w:val="24"/>
          <w:szCs w:val="24"/>
        </w:rPr>
        <w:t xml:space="preserve"> </w:t>
      </w:r>
      <w:r w:rsidR="00F4331C">
        <w:rPr>
          <w:sz w:val="24"/>
          <w:szCs w:val="24"/>
        </w:rPr>
        <w:t>Um die Verbesserung dieser Ergebnisse zu erzielen, wurden die Bilder zuerst vorbereitet</w:t>
      </w:r>
      <w:r w:rsidR="003702C5">
        <w:rPr>
          <w:sz w:val="24"/>
          <w:szCs w:val="24"/>
        </w:rPr>
        <w:t xml:space="preserve"> (Abbildung 5.1)</w:t>
      </w:r>
      <w:r w:rsidR="00F4331C">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 xml:space="preserve">Screenshot des Python-Codeausschnitts zur Bildverbesserung mit der </w:t>
      </w:r>
      <w:proofErr w:type="spellStart"/>
      <w:r w:rsidR="00255042">
        <w:t>OpenCV</w:t>
      </w:r>
      <w:proofErr w:type="spellEnd"/>
      <w:r w:rsidR="00255042">
        <w:t>-Bibliothek</w:t>
      </w:r>
    </w:p>
    <w:p w14:paraId="6FEB4F27" w14:textId="20694022" w:rsidR="00AF1E01" w:rsidRDefault="00B118C3" w:rsidP="00E62F65">
      <w:pPr>
        <w:spacing w:before="240" w:line="360" w:lineRule="auto"/>
        <w:ind w:firstLine="567"/>
        <w:jc w:val="both"/>
        <w:rPr>
          <w:sz w:val="24"/>
          <w:szCs w:val="24"/>
        </w:rPr>
      </w:pPr>
      <w:r>
        <w:rPr>
          <w:sz w:val="24"/>
          <w:szCs w:val="24"/>
          <w:highlight w:val="darkGreen"/>
        </w:rPr>
        <w:lastRenderedPageBreak/>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791645">
        <w:rPr>
          <w:sz w:val="24"/>
          <w:szCs w:val="24"/>
        </w:rPr>
        <w:t>. Ein Computer kann normalerweise bis zu 256 Graustufen darstellen</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ermittelt</w:t>
      </w:r>
      <w:r w:rsidR="008A08D4">
        <w:rPr>
          <w:sz w:val="24"/>
          <w:szCs w:val="24"/>
        </w:rPr>
        <w:t xml:space="preserve"> und für die </w:t>
      </w:r>
      <w:r w:rsidR="008A08D4">
        <w:rPr>
          <w:rStyle w:val="HTMLCode"/>
          <w:color w:val="000000"/>
        </w:rPr>
        <w:t>THRESH_BINARY</w:t>
      </w:r>
      <w:r w:rsidR="008A08D4">
        <w:rPr>
          <w:sz w:val="24"/>
          <w:szCs w:val="24"/>
        </w:rPr>
        <w:t>-Methode Entschieden</w:t>
      </w:r>
      <w:r w:rsidR="00A401D2">
        <w:rPr>
          <w:sz w:val="24"/>
          <w:szCs w:val="24"/>
        </w:rPr>
        <w:t>. Bei dieser Methode wurden</w:t>
      </w:r>
      <w:r w:rsidR="00D47C2A">
        <w:rPr>
          <w:sz w:val="24"/>
          <w:szCs w:val="24"/>
        </w:rPr>
        <w:t xml:space="preserve">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Zum Schluss wurde der Kontrast verstärk und dadurch wurde Text deutlicher hervorgehoben</w:t>
      </w:r>
      <w:r w:rsidR="00A401D2">
        <w:rPr>
          <w:color w:val="000000"/>
          <w:sz w:val="24"/>
          <w:szCs w:val="24"/>
        </w:rPr>
        <w:t xml:space="preserve"> (vgl. </w:t>
      </w:r>
      <w:hyperlink r:id="rId12" w:anchor="ggaa9e58d2860d4afa658ef70a9b1115576a147222a96556ebc1d948b372bcd7ac59" w:history="1">
        <w:proofErr w:type="spellStart"/>
        <w:r w:rsidR="00A401D2" w:rsidRPr="00A401D2">
          <w:rPr>
            <w:rStyle w:val="Hyperlink"/>
            <w:sz w:val="24"/>
            <w:szCs w:val="24"/>
          </w:rPr>
          <w:t>OpenCV</w:t>
        </w:r>
        <w:proofErr w:type="spellEnd"/>
      </w:hyperlink>
      <w:r w:rsidR="00A401D2">
        <w:rPr>
          <w:color w:val="000000"/>
          <w:sz w:val="24"/>
          <w:szCs w:val="24"/>
        </w:rPr>
        <w:t>)</w:t>
      </w:r>
      <w:r w:rsidR="000F0846">
        <w:rPr>
          <w:color w:val="000000"/>
          <w:sz w:val="24"/>
          <w:szCs w:val="24"/>
        </w:rPr>
        <w:t xml:space="preserve">. </w:t>
      </w:r>
      <w:r w:rsidR="009709E0">
        <w:rPr>
          <w:sz w:val="24"/>
          <w:szCs w:val="24"/>
        </w:rPr>
        <w:t>Danach kam OCR zum Einsatz (Abbildung 5.2). Dabei wurden zwei Sprachmodelle kombiniert: Deutsch und Fraktur.</w:t>
      </w:r>
    </w:p>
    <w:p w14:paraId="17215E1C" w14:textId="5BC6AD18" w:rsidR="00AF1E01" w:rsidRDefault="00AF1E01" w:rsidP="00E62F65">
      <w:pPr>
        <w:spacing w:before="240" w:line="360" w:lineRule="auto"/>
        <w:jc w:val="both"/>
        <w:rPr>
          <w:sz w:val="24"/>
          <w:szCs w:val="24"/>
        </w:rPr>
      </w:pPr>
      <w:r>
        <w:rPr>
          <w:noProof/>
          <w:sz w:val="24"/>
          <w:szCs w:val="24"/>
        </w:rPr>
        <w:drawing>
          <wp:inline distT="0" distB="0" distL="0" distR="0" wp14:anchorId="411D1E95" wp14:editId="486850C1">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6A93A20D" w:rsidR="00AF1E01" w:rsidRPr="009709E0" w:rsidRDefault="009709E0" w:rsidP="00E62F65">
      <w:pPr>
        <w:spacing w:line="360" w:lineRule="auto"/>
        <w:jc w:val="both"/>
      </w:pPr>
      <w:r w:rsidRPr="009709E0">
        <w:t xml:space="preserve">Abb. 5.2 </w:t>
      </w:r>
      <w:r w:rsidR="00B146F4">
        <w:t xml:space="preserve">Screenshot des Python-Codeausschnitts zur </w:t>
      </w:r>
      <w:r w:rsidR="00B146F4">
        <w:t>OCR-Erkennung</w:t>
      </w:r>
    </w:p>
    <w:p w14:paraId="66E8A5BD" w14:textId="7BA160CD" w:rsidR="00FB0D6F" w:rsidRDefault="00051B6D" w:rsidP="00E62F65">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lastRenderedPageBreak/>
        <w:t>TEI-</w:t>
      </w:r>
      <w:r w:rsidRPr="00F830EA">
        <w:rPr>
          <w:rFonts w:ascii="Times New Roman" w:hAnsi="Times New Roman"/>
        </w:rPr>
        <w:t>XML</w:t>
      </w:r>
      <w:r>
        <w:rPr>
          <w:rFonts w:ascii="Times New Roman" w:hAnsi="Times New Roman"/>
        </w:rPr>
        <w:t>- Modellierung</w:t>
      </w:r>
    </w:p>
    <w:p w14:paraId="027E047F" w14:textId="0F230172" w:rsidR="0043396A" w:rsidRDefault="0043396A" w:rsidP="00E62F65">
      <w:pPr>
        <w:spacing w:line="360" w:lineRule="auto"/>
        <w:jc w:val="both"/>
        <w:rPr>
          <w:sz w:val="24"/>
          <w:szCs w:val="24"/>
        </w:rPr>
      </w:pPr>
      <w:r>
        <w:rPr>
          <w:sz w:val="24"/>
          <w:szCs w:val="24"/>
        </w:rPr>
        <w:t xml:space="preserve">Für die vorlegende Arbeit wurde XML nach den Rechtlinien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3DDA47D8" w:rsidR="00DC6C26" w:rsidRDefault="00DC6C26" w:rsidP="00E62F65">
      <w:pPr>
        <w:spacing w:line="360" w:lineRule="auto"/>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4" w:history="1">
        <w:r w:rsidRPr="00DC6C26">
          <w:rPr>
            <w:rStyle w:val="Hyperlink"/>
            <w:sz w:val="24"/>
            <w:szCs w:val="24"/>
          </w:rPr>
          <w:t>TEI-Header</w:t>
        </w:r>
      </w:hyperlink>
      <w:r w:rsidRPr="00DC6C26">
        <w:rPr>
          <w:sz w:val="24"/>
          <w:szCs w:val="24"/>
        </w:rPr>
        <w:t xml:space="preserve"> und </w:t>
      </w:r>
      <w:hyperlink r:id="rId15"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6808E9">
        <w:rPr>
          <w:sz w:val="24"/>
          <w:szCs w:val="24"/>
        </w:rPr>
        <w:t xml:space="preserve"> </w:t>
      </w:r>
    </w:p>
    <w:p w14:paraId="0D7F0B06" w14:textId="77777777"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die Sprache der Ressource, verantwortliche Personen usw. Der zweite Teil der XML-Datei 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E62F65">
      <w:pPr>
        <w:spacing w:before="240" w:line="360" w:lineRule="auto"/>
        <w:jc w:val="both"/>
        <w:rPr>
          <w:sz w:val="24"/>
          <w:szCs w:val="24"/>
        </w:rPr>
      </w:pPr>
      <w:r w:rsidRPr="00E76437">
        <w:rPr>
          <w:color w:val="000000" w:themeColor="text1"/>
          <w:sz w:val="24"/>
          <w:szCs w:val="24"/>
        </w:rPr>
        <w:lastRenderedPageBreak/>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w:t>
      </w:r>
      <w:r w:rsidR="00B146F4">
        <w:t xml:space="preserve">Screenshot des </w:t>
      </w:r>
      <w:r w:rsidR="00B146F4">
        <w:t>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w:t>
      </w:r>
      <w:r w:rsidR="00B146F4">
        <w:t>Screenshot des XML-Schemas (</w:t>
      </w:r>
      <w:r w:rsidR="00B146F4">
        <w:t>text</w:t>
      </w:r>
      <w:r w:rsidR="00B146F4">
        <w:t>-Element) im Oxygen-Editor</w:t>
      </w:r>
    </w:p>
    <w:p w14:paraId="34A2CC11" w14:textId="57FFDE9F" w:rsidR="00F50B38" w:rsidRPr="0031701F" w:rsidRDefault="00F50B38" w:rsidP="00E62F65">
      <w:pPr>
        <w:spacing w:before="240" w:line="360" w:lineRule="auto"/>
        <w:ind w:firstLine="567"/>
        <w:jc w:val="both"/>
        <w:rPr>
          <w:color w:val="000000" w:themeColor="text1"/>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Pr="00F50B38">
        <w:rPr>
          <w:color w:val="000000" w:themeColor="text1"/>
          <w:sz w:val="24"/>
          <w:szCs w:val="24"/>
        </w:rPr>
        <w:t xml:space="preserve">&lt;p&gt;-Element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 xml:space="preserve">&lt;p&gt;-Element zugewiesen. Der Titel </w:t>
      </w:r>
      <w:r w:rsidR="002B4FDE">
        <w:rPr>
          <w:color w:val="000000" w:themeColor="text1"/>
          <w:sz w:val="24"/>
          <w:szCs w:val="24"/>
        </w:rPr>
        <w:t xml:space="preserve">jeder Lebensbeschreibung </w:t>
      </w:r>
      <w:r w:rsidRPr="00F50B38">
        <w:rPr>
          <w:color w:val="000000" w:themeColor="text1"/>
          <w:sz w:val="24"/>
          <w:szCs w:val="24"/>
        </w:rPr>
        <w:lastRenderedPageBreak/>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2B4FDE">
        <w:rPr>
          <w:color w:val="000000" w:themeColor="text1"/>
          <w:sz w:val="24"/>
          <w:szCs w:val="24"/>
        </w:rPr>
        <w:t>D</w:t>
      </w:r>
      <w:r w:rsidRPr="00F50B38">
        <w:rPr>
          <w:color w:val="000000" w:themeColor="text1"/>
          <w:sz w:val="24"/>
          <w:szCs w:val="24"/>
        </w:rPr>
        <w:t xml:space="preserve">ie Kustode </w:t>
      </w:r>
      <w:r w:rsidR="002B4FDE">
        <w:rPr>
          <w:color w:val="000000" w:themeColor="text1"/>
          <w:sz w:val="24"/>
          <w:szCs w:val="24"/>
        </w:rPr>
        <w:t xml:space="preserve">wurde den TEI-Richtlinien als </w:t>
      </w:r>
      <w:proofErr w:type="spellStart"/>
      <w:r w:rsidR="002B4FDE">
        <w:rPr>
          <w:color w:val="000000" w:themeColor="text1"/>
          <w:sz w:val="24"/>
          <w:szCs w:val="24"/>
        </w:rPr>
        <w:t>patextuelle</w:t>
      </w:r>
      <w:proofErr w:type="spellEnd"/>
      <w:r w:rsidR="002B4FDE">
        <w:rPr>
          <w:color w:val="000000" w:themeColor="text1"/>
          <w:sz w:val="24"/>
          <w:szCs w:val="24"/>
        </w:rPr>
        <w:t xml:space="preserv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9916DD">
        <w:rPr>
          <w:color w:val="000000" w:themeColor="text1"/>
          <w:sz w:val="24"/>
          <w:szCs w:val="24"/>
        </w:rPr>
        <w:t xml:space="preserve"> </w:t>
      </w:r>
      <w:r w:rsidR="0031701F">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sidR="0031701F">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p>
    <w:p w14:paraId="69101FC0" w14:textId="43AE67BE" w:rsidR="00BD62EC" w:rsidRPr="002B4FDE" w:rsidRDefault="00BD62EC" w:rsidP="00E62F65">
      <w:pPr>
        <w:spacing w:before="240" w:line="360" w:lineRule="auto"/>
        <w:ind w:firstLine="567"/>
        <w:jc w:val="both"/>
        <w:rPr>
          <w:sz w:val="24"/>
          <w:szCs w:val="24"/>
        </w:rPr>
      </w:pPr>
      <w:r>
        <w:rPr>
          <w:color w:val="000000" w:themeColor="text1"/>
          <w:sz w:val="24"/>
          <w:szCs w:val="24"/>
        </w:rPr>
        <w:t xml:space="preserve">Die XML-Modellierung wurde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ist.</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rPr>
        <w:t xml:space="preserve">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w:t>
      </w:r>
      <w:r w:rsidR="00286D1C">
        <w:rPr>
          <w:rFonts w:ascii="Times New Roman" w:hAnsi="Times New Roman"/>
          <w:sz w:val="24"/>
          <w:szCs w:val="24"/>
        </w:rPr>
        <w:t>(Kapitel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lastRenderedPageBreak/>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61E66A53"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Damit sein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identifizier</w:t>
      </w:r>
      <w:r w:rsidR="00E17B9B">
        <w:rPr>
          <w:rFonts w:ascii="Times New Roman" w:hAnsi="Times New Roman"/>
          <w:sz w:val="24"/>
          <w:szCs w:val="24"/>
        </w:rPr>
        <w:t>en</w:t>
      </w:r>
      <w:r w:rsidR="00E17B9B">
        <w:rPr>
          <w:rFonts w:ascii="Times New Roman" w:hAnsi="Times New Roman"/>
          <w:sz w:val="24"/>
          <w:szCs w:val="24"/>
        </w:rPr>
        <w:t xml:space="preserve"> und markier</w:t>
      </w:r>
      <w:r w:rsidR="00E17B9B">
        <w:rPr>
          <w:rFonts w:ascii="Times New Roman" w:hAnsi="Times New Roman"/>
          <w:sz w:val="24"/>
          <w:szCs w:val="24"/>
        </w:rPr>
        <w:t xml:space="preserve">en </w:t>
      </w:r>
      <w:r w:rsidR="00081A8A">
        <w:rPr>
          <w:rFonts w:ascii="Times New Roman" w:hAnsi="Times New Roman"/>
          <w:sz w:val="24"/>
          <w:szCs w:val="24"/>
        </w:rPr>
        <w:t>Entitäten i</w:t>
      </w:r>
      <w:r w:rsidR="00022C03">
        <w:rPr>
          <w:rFonts w:ascii="Times New Roman" w:hAnsi="Times New Roman"/>
          <w:sz w:val="24"/>
          <w:szCs w:val="24"/>
        </w:rPr>
        <w:t xml:space="preserve">m 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p>
    <w:p w14:paraId="668DC8D2" w14:textId="43B3527C" w:rsidR="000A4997" w:rsidRDefault="00450C57" w:rsidP="00E62F65">
      <w:pPr>
        <w:spacing w:line="360" w:lineRule="auto"/>
        <w:ind w:firstLine="567"/>
        <w:jc w:val="both"/>
        <w:rPr>
          <w:sz w:val="24"/>
          <w:szCs w:val="24"/>
        </w:rPr>
      </w:pPr>
      <w:proofErr w:type="spellStart"/>
      <w:r>
        <w:rPr>
          <w:sz w:val="24"/>
          <w:szCs w:val="24"/>
        </w:rPr>
        <w:t>SpaCy</w:t>
      </w:r>
      <w:proofErr w:type="spellEnd"/>
      <w:r>
        <w:rPr>
          <w:sz w:val="24"/>
          <w:szCs w:val="24"/>
        </w:rPr>
        <w:t xml:space="preserve"> ist eine </w:t>
      </w:r>
      <w:r w:rsidR="00380A45">
        <w:rPr>
          <w:sz w:val="24"/>
          <w:szCs w:val="24"/>
        </w:rPr>
        <w:t xml:space="preserve">leistungsfähige </w:t>
      </w:r>
      <w:proofErr w:type="spellStart"/>
      <w:r w:rsidR="00380A45">
        <w:rPr>
          <w:sz w:val="24"/>
          <w:szCs w:val="24"/>
        </w:rPr>
        <w:t>P</w:t>
      </w:r>
      <w:r>
        <w:rPr>
          <w:sz w:val="24"/>
          <w:szCs w:val="24"/>
        </w:rPr>
        <w:t>ython</w:t>
      </w:r>
      <w:proofErr w:type="spellEnd"/>
      <w:r>
        <w:rPr>
          <w:sz w:val="24"/>
          <w:szCs w:val="24"/>
        </w:rPr>
        <w:t xml:space="preserve">-Bibliothek für </w:t>
      </w:r>
      <w:r w:rsidR="00380A45">
        <w:rPr>
          <w:sz w:val="24"/>
          <w:szCs w:val="24"/>
        </w:rPr>
        <w:t xml:space="preserve">Natural </w:t>
      </w:r>
      <w:proofErr w:type="spellStart"/>
      <w:r w:rsidR="00380A45">
        <w:rPr>
          <w:sz w:val="24"/>
          <w:szCs w:val="24"/>
        </w:rPr>
        <w:t>language</w:t>
      </w:r>
      <w:proofErr w:type="spellEnd"/>
      <w:r w:rsidR="00380A45">
        <w:rPr>
          <w:sz w:val="24"/>
          <w:szCs w:val="24"/>
        </w:rPr>
        <w:t xml:space="preserv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Pr>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proofErr w:type="spellStart"/>
      <w:r w:rsidR="00C15AE3">
        <w:rPr>
          <w:sz w:val="24"/>
          <w:szCs w:val="24"/>
        </w:rPr>
        <w:t>standarte</w:t>
      </w:r>
      <w:proofErr w:type="spellEnd"/>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18"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Pr>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w:t>
      </w:r>
      <w:r w:rsidR="00B146F4">
        <w:t xml:space="preserve">Screenshot </w:t>
      </w:r>
      <w:r w:rsidR="00B146F4">
        <w:t>der Ergebnisse</w:t>
      </w:r>
      <w:r w:rsidR="00B146F4">
        <w:t xml:space="preserve"> </w:t>
      </w:r>
      <w:r w:rsidR="00B146F4">
        <w:t xml:space="preserve">des </w:t>
      </w:r>
      <w:proofErr w:type="spellStart"/>
      <w:r w:rsidR="00B146F4" w:rsidRPr="00B146F4">
        <w:rPr>
          <w:i/>
          <w:iCs/>
        </w:rPr>
        <w:t>spaCy</w:t>
      </w:r>
      <w:proofErr w:type="spellEnd"/>
      <w:r w:rsidR="00B146F4">
        <w:t>-NER-Taggers</w:t>
      </w:r>
    </w:p>
    <w:p w14:paraId="390E0367" w14:textId="77777777" w:rsidR="003D7192" w:rsidRDefault="00F07CCF" w:rsidP="00E62F65">
      <w:pPr>
        <w:shd w:val="clear" w:color="auto" w:fill="FFFFFF"/>
        <w:spacing w:before="240" w:line="360" w:lineRule="auto"/>
        <w:ind w:firstLine="567"/>
        <w:jc w:val="both"/>
        <w:rPr>
          <w:sz w:val="24"/>
          <w:szCs w:val="24"/>
        </w:rPr>
      </w:pPr>
      <w:r>
        <w:rPr>
          <w:sz w:val="24"/>
          <w:szCs w:val="24"/>
        </w:rPr>
        <w:t xml:space="preserve">Außerdem ist es nicht vorgesehen, in der Standardkonfiguration 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 stammen sollen. Man kann ein eigenes Korpus manuell annotiert </w:t>
      </w:r>
      <w:r w:rsidR="00837A23">
        <w:rPr>
          <w:sz w:val="24"/>
          <w:szCs w:val="24"/>
        </w:rPr>
        <w:lastRenderedPageBreak/>
        <w:t xml:space="preserve">und damit das Modell zu erweitern. Dieser Ansatz ist jedoch mit erheblichem zeitlichem Aufwand verbunden und in Rahmen dieser Arbeit nicht realisierbar. Deswegen wurde beschlossen, synthetische Trainingsdaten zu erstellen. </w:t>
      </w:r>
      <w:r w:rsidR="00743CCD">
        <w:rPr>
          <w:sz w:val="24"/>
          <w:szCs w:val="24"/>
        </w:rPr>
        <w:t xml:space="preserve">Aus Kostengründen wurde für das kostenlose, Open-Source-Modell </w:t>
      </w:r>
      <w:proofErr w:type="spellStart"/>
      <w:r w:rsidR="00086540" w:rsidRPr="00086540">
        <w:rPr>
          <w:i/>
          <w:iCs/>
          <w:sz w:val="24"/>
          <w:szCs w:val="24"/>
        </w:rPr>
        <w:t>Ollama</w:t>
      </w:r>
      <w:proofErr w:type="spellEnd"/>
      <w:r w:rsidR="00086540">
        <w:rPr>
          <w:sz w:val="24"/>
          <w:szCs w:val="24"/>
        </w:rPr>
        <w:t xml:space="preserve"> </w:t>
      </w:r>
      <w:r w:rsidR="00743CCD" w:rsidRPr="00086540">
        <w:rPr>
          <w:i/>
          <w:iCs/>
          <w:sz w:val="24"/>
          <w:szCs w:val="24"/>
        </w:rPr>
        <w:t>Llama3</w:t>
      </w:r>
      <w:r w:rsidR="00743CCD">
        <w:rPr>
          <w:sz w:val="24"/>
          <w:szCs w:val="24"/>
        </w:rPr>
        <w:t xml:space="preserve"> entschieden. </w:t>
      </w:r>
    </w:p>
    <w:p w14:paraId="46A06953" w14:textId="04F53D7C"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086540">
        <w:rPr>
          <w:sz w:val="24"/>
          <w:szCs w:val="24"/>
        </w:rPr>
        <w:t xml:space="preserve">des Ansatzes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w:t>
      </w:r>
      <w:r w:rsidR="00FA1C5E">
        <w:rPr>
          <w:sz w:val="24"/>
          <w:szCs w:val="24"/>
        </w:rPr>
        <w:t>Personen-, Ortsnamen, Datum</w:t>
      </w:r>
      <w:r w:rsidR="00FA1C5E">
        <w:rPr>
          <w:sz w:val="24"/>
          <w:szCs w:val="24"/>
        </w:rPr>
        <w:t>)</w:t>
      </w:r>
      <w:r w:rsidR="00FA1C5E">
        <w:rPr>
          <w:sz w:val="24"/>
          <w:szCs w:val="24"/>
        </w:rPr>
        <w:t xml:space="preserve"> </w:t>
      </w:r>
      <w:r w:rsidR="00086540">
        <w:rPr>
          <w:sz w:val="24"/>
          <w:szCs w:val="24"/>
        </w:rPr>
        <w:t>wurde 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zur Verfügung gestellten Tabelle. Für die Ortsnamen wurden 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dieser Tabelle verwendet. Zusätzlich wurde eine Liste für Verben erstellt, die typisch für eine Lebensbeschreibung. Da Lebensbeschreib</w:t>
      </w:r>
      <w:r w:rsidR="008E6909">
        <w:rPr>
          <w:sz w:val="24"/>
          <w:szCs w:val="24"/>
        </w:rPr>
        <w:t>ung</w:t>
      </w:r>
      <w:r w:rsidR="00FA1C5E">
        <w:rPr>
          <w:sz w:val="24"/>
          <w:szCs w:val="24"/>
        </w:rPr>
        <w:t xml:space="preserve">en eines Mitglieds der Brüdergemeine </w:t>
      </w:r>
      <w:r w:rsidR="008E6909">
        <w:rPr>
          <w:sz w:val="24"/>
          <w:szCs w:val="24"/>
        </w:rPr>
        <w:t>typische weise entweder von Ich- oder Er-/Sie-Perspektive (</w:t>
      </w:r>
      <w:r w:rsidR="008E6909" w:rsidRPr="008E6909">
        <w:rPr>
          <w:sz w:val="24"/>
          <w:szCs w:val="24"/>
          <w:highlight w:val="cyan"/>
        </w:rPr>
        <w:t>vgl. Roth 2020: 185–186</w:t>
      </w:r>
      <w:r w:rsidR="008E6909">
        <w:rPr>
          <w:sz w:val="24"/>
          <w:szCs w:val="24"/>
        </w:rPr>
        <w:t xml:space="preserve">) verfasst wurde, </w:t>
      </w:r>
      <w:r w:rsidR="00BF7FF7">
        <w:rPr>
          <w:sz w:val="24"/>
          <w:szCs w:val="24"/>
        </w:rPr>
        <w:t>wurde</w:t>
      </w:r>
      <w:r w:rsidR="008E6909">
        <w:rPr>
          <w:sz w:val="24"/>
          <w:szCs w:val="24"/>
        </w:rPr>
        <w:t xml:space="preserve"> </w:t>
      </w:r>
      <w:r w:rsidR="00BF7FF7">
        <w:rPr>
          <w:sz w:val="24"/>
          <w:szCs w:val="24"/>
        </w:rPr>
        <w:t>aus diesem Grund</w:t>
      </w:r>
      <w:r w:rsidR="008E6909">
        <w:rPr>
          <w:sz w:val="24"/>
          <w:szCs w:val="24"/>
        </w:rPr>
        <w:t xml:space="preserve"> zwei Prompt verfasst: </w:t>
      </w:r>
    </w:p>
    <w:p w14:paraId="7F1B1BFE" w14:textId="5082BAF3"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Erstelle einen deutschen Satz über die Person</w:t>
      </w:r>
      <w:r w:rsidRPr="008E6909">
        <w:rPr>
          <w:color w:val="000000" w:themeColor="text1"/>
        </w:rPr>
        <w:t xml:space="preserve"> </w:t>
      </w:r>
      <w:r w:rsidRPr="008E6909">
        <w:rPr>
          <w:color w:val="000000" w:themeColor="text1"/>
        </w:rPr>
        <w:t xml:space="preserve">die sich in </w:t>
      </w:r>
      <w:r w:rsidRPr="003D7192">
        <w:rPr>
          <w:i/>
          <w:iCs/>
          <w:color w:val="000000" w:themeColor="text1"/>
        </w:rPr>
        <w:t>Or</w:t>
      </w:r>
      <w:proofErr w:type="spellStart"/>
      <w:r w:rsidRPr="003D7192">
        <w:rPr>
          <w:i/>
          <w:iCs/>
          <w:color w:val="000000" w:themeColor="text1"/>
        </w:rPr>
        <w:t>t</w:t>
      </w:r>
      <w:proofErr w:type="spellEnd"/>
      <w:r w:rsidRPr="008E6909">
        <w:rPr>
          <w:color w:val="000000" w:themeColor="text1"/>
        </w:rPr>
        <w:t xml:space="preserve"> aufhält oder dort etwas tut. Verwende exakt diesen </w:t>
      </w:r>
      <w:r w:rsidRPr="008E6909">
        <w:rPr>
          <w:i/>
          <w:iCs/>
          <w:color w:val="000000" w:themeColor="text1"/>
        </w:rPr>
        <w:t>Name</w:t>
      </w:r>
      <w:r w:rsidRPr="008E6909">
        <w:rPr>
          <w:i/>
          <w:iCs/>
          <w:color w:val="000000" w:themeColor="text1"/>
        </w:rPr>
        <w:t>n</w:t>
      </w:r>
      <w:r w:rsidRPr="008E6909">
        <w:rPr>
          <w:color w:val="000000" w:themeColor="text1"/>
        </w:rPr>
        <w:t xml:space="preserve"> und exakt diesen </w:t>
      </w:r>
      <w:r w:rsidRPr="008E6909">
        <w:rPr>
          <w:i/>
          <w:iCs/>
          <w:color w:val="000000" w:themeColor="text1"/>
        </w:rPr>
        <w:t>Ort</w:t>
      </w:r>
      <w:r w:rsidRPr="008E6909">
        <w:rPr>
          <w:color w:val="000000" w:themeColor="text1"/>
        </w:rPr>
        <w:t xml:space="preserve">. </w:t>
      </w:r>
      <w:r w:rsidRPr="008E6909">
        <w:rPr>
          <w:color w:val="000000" w:themeColor="text1"/>
        </w:rPr>
        <w:t xml:space="preserve">Nutze genau eines der folgenden </w:t>
      </w:r>
      <w:r w:rsidRPr="008E6909">
        <w:rPr>
          <w:i/>
          <w:iCs/>
          <w:color w:val="000000" w:themeColor="text1"/>
        </w:rPr>
        <w:t>Verben</w:t>
      </w:r>
      <w:r w:rsidRPr="008E6909">
        <w:rPr>
          <w:color w:val="000000" w:themeColor="text1"/>
        </w:rPr>
        <w:t xml:space="preserve">. </w:t>
      </w:r>
      <w:r w:rsidRPr="008E6909">
        <w:rPr>
          <w:color w:val="000000" w:themeColor="text1"/>
        </w:rPr>
        <w:t xml:space="preserve">Der Satz muss das </w:t>
      </w:r>
      <w:r w:rsidRPr="008E6909">
        <w:rPr>
          <w:i/>
          <w:iCs/>
          <w:color w:val="000000" w:themeColor="text1"/>
        </w:rPr>
        <w:t>Datum</w:t>
      </w:r>
      <w:r w:rsidRPr="008E6909">
        <w:rPr>
          <w:color w:val="000000" w:themeColor="text1"/>
        </w:rPr>
        <w:t xml:space="preserve"> enthalten, allerdings nicht am Satzanfang </w:t>
      </w:r>
      <w:r w:rsidRPr="008E6909">
        <w:rPr>
          <w:color w:val="000000" w:themeColor="text1"/>
        </w:rPr>
        <w:t xml:space="preserve">- </w:t>
      </w:r>
      <w:r w:rsidRPr="008E6909">
        <w:rPr>
          <w:color w:val="000000" w:themeColor="text1"/>
        </w:rPr>
        <w:t>es soll möglichst in der Satzmitte oder am Ende erscheinen.</w:t>
      </w:r>
      <w:r w:rsidRPr="008E6909">
        <w:rPr>
          <w:color w:val="000000" w:themeColor="text1"/>
        </w:rPr>
        <w:t xml:space="preserve"> </w:t>
      </w:r>
      <w:r w:rsidRPr="008E6909">
        <w:rPr>
          <w:color w:val="000000" w:themeColor="text1"/>
        </w:rPr>
        <w:t>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1310707A"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w:t>
      </w:r>
      <w:r w:rsidRPr="008E6909">
        <w:rPr>
          <w:color w:val="000000" w:themeColor="text1"/>
        </w:rPr>
        <w:t xml:space="preserve">mit </w:t>
      </w:r>
      <w:r w:rsidRPr="008E6909">
        <w:rPr>
          <w:i/>
          <w:iCs/>
          <w:color w:val="000000" w:themeColor="text1"/>
        </w:rPr>
        <w:t>Namen</w:t>
      </w:r>
      <w:r w:rsidRPr="008E6909">
        <w:rPr>
          <w:color w:val="000000" w:themeColor="text1"/>
        </w:rPr>
        <w:t xml:space="preserve"> etwas in </w:t>
      </w:r>
      <w:r w:rsidRPr="008E6909">
        <w:rPr>
          <w:i/>
          <w:iCs/>
          <w:color w:val="000000" w:themeColor="text1"/>
        </w:rPr>
        <w:t>Ort</w:t>
      </w:r>
      <w:r w:rsidRPr="008E6909">
        <w:rPr>
          <w:color w:val="000000" w:themeColor="text1"/>
        </w:rPr>
        <w:t xml:space="preserve"> tue. Der zeitliche Kontext liegt zwischen 1819 und 1894.</w:t>
      </w:r>
      <w:r w:rsidRPr="008E6909">
        <w:rPr>
          <w:color w:val="000000" w:themeColor="text1"/>
        </w:rPr>
        <w:t xml:space="preserve"> </w:t>
      </w:r>
      <w:r w:rsidRPr="008E6909">
        <w:rPr>
          <w:color w:val="000000" w:themeColor="text1"/>
        </w:rPr>
        <w:t xml:space="preserve">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w:t>
      </w:r>
      <w:r w:rsidRPr="008E6909">
        <w:rPr>
          <w:color w:val="000000" w:themeColor="text1"/>
        </w:rPr>
        <w:t xml:space="preserve"> </w:t>
      </w:r>
      <w:r w:rsidRPr="008E6909">
        <w:rPr>
          <w:color w:val="000000" w:themeColor="text1"/>
        </w:rPr>
        <w:t>Gib ausschließlich den vollständigen Satz aus – keine Erklärungen, Kommentare oder Einleitungen.</w:t>
      </w:r>
    </w:p>
    <w:p w14:paraId="13E86355" w14:textId="3C27E89D"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2 049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 xml:space="preserve">[„Satz“, [Startindex, </w:t>
      </w:r>
      <w:proofErr w:type="spellStart"/>
      <w:r w:rsidR="00474011">
        <w:rPr>
          <w:sz w:val="24"/>
          <w:szCs w:val="24"/>
        </w:rPr>
        <w:t>Endindex</w:t>
      </w:r>
      <w:proofErr w:type="spellEnd"/>
      <w:r w:rsidR="00474011">
        <w:rPr>
          <w:sz w:val="24"/>
          <w:szCs w:val="24"/>
        </w:rPr>
        <w:t>, „Entitätstype“]]</w:t>
      </w:r>
    </w:p>
    <w:p w14:paraId="5B69DAA5"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["Am 27. August 1874 übernachten Johannes </w:t>
      </w:r>
      <w:proofErr w:type="spellStart"/>
      <w:r w:rsidRPr="00BF7FF7">
        <w:rPr>
          <w:color w:val="000000" w:themeColor="text1"/>
        </w:rPr>
        <w:t>Chriſtian</w:t>
      </w:r>
      <w:proofErr w:type="spellEnd"/>
      <w:r w:rsidRPr="00BF7FF7">
        <w:rPr>
          <w:color w:val="000000" w:themeColor="text1"/>
        </w:rPr>
        <w:t xml:space="preserve"> Adam in Richter.", [[31, 54, "PERSON"], [58, 65, "LOC"], [14, 18, "DATE"]]]</w:t>
      </w:r>
    </w:p>
    <w:p w14:paraId="06F5C183"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["Carl </w:t>
      </w:r>
      <w:proofErr w:type="spellStart"/>
      <w:r w:rsidRPr="00BF7FF7">
        <w:rPr>
          <w:color w:val="000000" w:themeColor="text1"/>
        </w:rPr>
        <w:t>Friedr</w:t>
      </w:r>
      <w:proofErr w:type="spellEnd"/>
      <w:r w:rsidRPr="00BF7FF7">
        <w:rPr>
          <w:color w:val="000000" w:themeColor="text1"/>
        </w:rPr>
        <w:t xml:space="preserve">. </w:t>
      </w:r>
      <w:proofErr w:type="spellStart"/>
      <w:r w:rsidRPr="00BF7FF7">
        <w:rPr>
          <w:color w:val="000000" w:themeColor="text1"/>
        </w:rPr>
        <w:t>Genge</w:t>
      </w:r>
      <w:proofErr w:type="spellEnd"/>
      <w:r w:rsidRPr="00BF7FF7">
        <w:rPr>
          <w:color w:val="000000" w:themeColor="text1"/>
        </w:rPr>
        <w:t xml:space="preserve"> wird von seinem Aufenthalt in </w:t>
      </w:r>
      <w:proofErr w:type="spellStart"/>
      <w:r w:rsidRPr="00BF7FF7">
        <w:rPr>
          <w:color w:val="000000" w:themeColor="text1"/>
        </w:rPr>
        <w:t>Herrnhut</w:t>
      </w:r>
      <w:proofErr w:type="spellEnd"/>
      <w:r w:rsidRPr="00BF7FF7">
        <w:rPr>
          <w:color w:val="000000" w:themeColor="text1"/>
        </w:rPr>
        <w:t xml:space="preserve"> stark geprägt und hat bis zum 20 August 1860 die Gelegenheit, sich ein umfassendes Bild vom Stadtgeschehen zu erfahren.", [[0, 18, "PERSON"], [49, 57, "LOC"], [88, 102, "DATE"]]]</w:t>
      </w:r>
    </w:p>
    <w:p w14:paraId="1D0D82B4"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["Johann Gottfried Ferdinand </w:t>
      </w:r>
      <w:proofErr w:type="spellStart"/>
      <w:r w:rsidRPr="00BF7FF7">
        <w:rPr>
          <w:color w:val="000000" w:themeColor="text1"/>
        </w:rPr>
        <w:t>Groſſe</w:t>
      </w:r>
      <w:proofErr w:type="spellEnd"/>
      <w:r w:rsidRPr="00BF7FF7">
        <w:rPr>
          <w:color w:val="000000" w:themeColor="text1"/>
        </w:rPr>
        <w:t xml:space="preserve"> vernehmen am 16 August 1850 in </w:t>
      </w:r>
      <w:proofErr w:type="spellStart"/>
      <w:r w:rsidRPr="00BF7FF7">
        <w:rPr>
          <w:color w:val="000000" w:themeColor="text1"/>
        </w:rPr>
        <w:t>Berthelsdorf</w:t>
      </w:r>
      <w:proofErr w:type="spellEnd"/>
      <w:r w:rsidRPr="00BF7FF7">
        <w:rPr>
          <w:color w:val="000000" w:themeColor="text1"/>
        </w:rPr>
        <w:t xml:space="preserve"> die Erinnerung an seine letzten Reiseerlebnisse, als er auf und ab ging </w:t>
      </w:r>
      <w:r w:rsidRPr="00BF7FF7">
        <w:rPr>
          <w:color w:val="000000" w:themeColor="text1"/>
        </w:rPr>
        <w:lastRenderedPageBreak/>
        <w:t>zwischen den Dorfstraßen.", [[0, 33, "PERSON"], [65, 77, "LOC"], [47, 61, "DATE"]]]</w:t>
      </w:r>
    </w:p>
    <w:p w14:paraId="293A1DD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besuche gemeinsam mit </w:t>
      </w:r>
      <w:proofErr w:type="spellStart"/>
      <w:r w:rsidRPr="00BF7FF7">
        <w:rPr>
          <w:color w:val="000000" w:themeColor="text1"/>
        </w:rPr>
        <w:t>Rodax</w:t>
      </w:r>
      <w:proofErr w:type="spellEnd"/>
      <w:r w:rsidRPr="00BF7FF7">
        <w:rPr>
          <w:color w:val="000000" w:themeColor="text1"/>
        </w:rPr>
        <w:t xml:space="preserve"> die Botanische Sammlung in </w:t>
      </w:r>
      <w:proofErr w:type="spellStart"/>
      <w:r w:rsidRPr="00BF7FF7">
        <w:rPr>
          <w:color w:val="000000" w:themeColor="text1"/>
        </w:rPr>
        <w:t>Vanderbijlpark</w:t>
      </w:r>
      <w:proofErr w:type="spellEnd"/>
      <w:r w:rsidRPr="00BF7FF7">
        <w:rPr>
          <w:color w:val="000000" w:themeColor="text1"/>
        </w:rPr>
        <w:t>, um neue Pflanzenspezies zu sammeln.", [[26, 31, "PERSON"], [59, 73, "LOC"]]]</w:t>
      </w:r>
    </w:p>
    <w:p w14:paraId="35967A3F"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erinnere mich, wie ich mit Veil mitten in der Nacht durch die stillen Straßen von </w:t>
      </w:r>
      <w:proofErr w:type="spellStart"/>
      <w:r w:rsidRPr="00BF7FF7">
        <w:rPr>
          <w:color w:val="000000" w:themeColor="text1"/>
        </w:rPr>
        <w:t>Knysna</w:t>
      </w:r>
      <w:proofErr w:type="spellEnd"/>
      <w:r w:rsidRPr="00BF7FF7">
        <w:rPr>
          <w:color w:val="000000" w:themeColor="text1"/>
        </w:rPr>
        <w:t xml:space="preserve"> spazierte, um gemeinsam den Duft der Eukalyptusbäume zu genießen.", [[31, 35, "PERSON"], [86, 92, "LOC"]]]</w:t>
      </w:r>
    </w:p>
    <w:p w14:paraId="68DC99E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erfreue mich mit </w:t>
      </w:r>
      <w:proofErr w:type="spellStart"/>
      <w:r w:rsidRPr="00BF7FF7">
        <w:rPr>
          <w:color w:val="000000" w:themeColor="text1"/>
        </w:rPr>
        <w:t>Reusner</w:t>
      </w:r>
      <w:proofErr w:type="spellEnd"/>
      <w:r w:rsidRPr="00BF7FF7">
        <w:rPr>
          <w:color w:val="000000" w:themeColor="text1"/>
        </w:rPr>
        <w:t xml:space="preserve"> an einem sonnigen Nachmittag in Port Elizabeth an der Schönheit des Indian-Oceans-Ufers.", [[21, 28, "PERSON"], [61, 75, "LOC"]]]</w:t>
      </w:r>
    </w:p>
    <w:p w14:paraId="3FD6C298" w14:textId="77777777" w:rsidR="0099481C" w:rsidRDefault="00205B48" w:rsidP="00E62F65">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 </w:t>
      </w:r>
      <w:r w:rsidR="003D7192" w:rsidRPr="0061794C">
        <w:rPr>
          <w:sz w:val="24"/>
          <w:szCs w:val="24"/>
        </w:rPr>
        <w:t xml:space="preserve">Da es im Rahmen dieser Arbeit weder möglich noch erforderlich ist, die vollständige Vorgehensweise des </w:t>
      </w:r>
      <w:r w:rsidR="003D7192">
        <w:rPr>
          <w:sz w:val="24"/>
          <w:szCs w:val="24"/>
        </w:rPr>
        <w:t>maschinellen Lernens detailliert</w:t>
      </w:r>
      <w:r w:rsidR="003D7192" w:rsidRPr="0061794C">
        <w:rPr>
          <w:sz w:val="24"/>
          <w:szCs w:val="24"/>
        </w:rPr>
        <w:t xml:space="preserve"> dazulegen, beschränkt sich die Darstellung auf </w:t>
      </w:r>
      <w:r w:rsidR="003D7192">
        <w:rPr>
          <w:sz w:val="24"/>
          <w:szCs w:val="24"/>
        </w:rPr>
        <w:t>eine kurze Beschreibung der Trainingsdatene</w:t>
      </w:r>
      <w:r w:rsidR="003D7192" w:rsidRPr="0061794C">
        <w:rPr>
          <w:sz w:val="24"/>
          <w:szCs w:val="24"/>
        </w:rPr>
        <w:t>rstellung</w:t>
      </w:r>
      <w:r w:rsidR="003D7192">
        <w:rPr>
          <w:sz w:val="24"/>
          <w:szCs w:val="24"/>
        </w:rPr>
        <w:t>.</w:t>
      </w:r>
    </w:p>
    <w:p w14:paraId="5696BF2A" w14:textId="69801FE0" w:rsidR="00920D61" w:rsidRDefault="0099481C" w:rsidP="00E62F65">
      <w:pPr>
        <w:shd w:val="clear" w:color="auto" w:fill="FFFFFF"/>
        <w:spacing w:before="240" w:line="360" w:lineRule="auto"/>
        <w:ind w:firstLine="567"/>
        <w:jc w:val="both"/>
        <w:rPr>
          <w:sz w:val="24"/>
          <w:szCs w:val="24"/>
        </w:rPr>
      </w:pPr>
      <w:r w:rsidRPr="005F37B9">
        <w:rPr>
          <w:sz w:val="24"/>
          <w:szCs w:val="24"/>
        </w:rPr>
        <w:t xml:space="preserve">Der </w:t>
      </w:r>
      <w:r>
        <w:rPr>
          <w:sz w:val="24"/>
          <w:szCs w:val="24"/>
        </w:rPr>
        <w:t>nächste Schritt</w:t>
      </w:r>
      <w:r w:rsidR="005F37B9">
        <w:rPr>
          <w:sz w:val="24"/>
          <w:szCs w:val="24"/>
        </w:rPr>
        <w:t xml:space="preserve"> betr</w:t>
      </w:r>
      <w:r w:rsidR="00474011">
        <w:rPr>
          <w:sz w:val="24"/>
          <w:szCs w:val="24"/>
        </w:rPr>
        <w:t>a</w:t>
      </w:r>
      <w:r w:rsidR="005F37B9">
        <w:rPr>
          <w:sz w:val="24"/>
          <w:szCs w:val="24"/>
        </w:rPr>
        <w:t xml:space="preserve">f die </w:t>
      </w:r>
      <w:r>
        <w:rPr>
          <w:sz w:val="24"/>
          <w:szCs w:val="24"/>
        </w:rPr>
        <w:t>vormodellierte XML-Dokumente</w:t>
      </w:r>
      <w:r w:rsidR="005F37B9">
        <w:rPr>
          <w:sz w:val="24"/>
          <w:szCs w:val="24"/>
        </w:rPr>
        <w:t xml:space="preserve">. </w:t>
      </w:r>
      <w:r>
        <w:rPr>
          <w:sz w:val="24"/>
          <w:szCs w:val="24"/>
        </w:rPr>
        <w:t>Zunächst wurde der Text nach Sätzen segmentiert. Auf jeden einzelnen Satz w</w:t>
      </w:r>
      <w:r w:rsidR="00474011">
        <w:rPr>
          <w:sz w:val="24"/>
          <w:szCs w:val="24"/>
        </w:rPr>
        <w:t>u</w:t>
      </w:r>
      <w:r>
        <w:rPr>
          <w:sz w:val="24"/>
          <w:szCs w:val="24"/>
        </w:rPr>
        <w:t>rd</w:t>
      </w:r>
      <w:r w:rsidR="00474011">
        <w:rPr>
          <w:sz w:val="24"/>
          <w:szCs w:val="24"/>
        </w:rPr>
        <w:t>e</w:t>
      </w:r>
      <w:r>
        <w:rPr>
          <w:sz w:val="24"/>
          <w:szCs w:val="24"/>
        </w:rPr>
        <w:t xml:space="preserve"> NER-Modell angewendet und die PER-, LOC- und DATE- Entitäten erkannt. Falls ein Satz </w:t>
      </w:r>
      <w:r w:rsidR="0031701F">
        <w:rPr>
          <w:sz w:val="24"/>
          <w:szCs w:val="24"/>
        </w:rPr>
        <w:t>keine vorgeschriebenen Entitäten</w:t>
      </w:r>
      <w:r>
        <w:rPr>
          <w:sz w:val="24"/>
          <w:szCs w:val="24"/>
        </w:rPr>
        <w:t xml:space="preserve"> enthält, blieb der Satz </w:t>
      </w:r>
      <w:r w:rsidR="0031701F">
        <w:rPr>
          <w:sz w:val="24"/>
          <w:szCs w:val="24"/>
        </w:rPr>
        <w:t xml:space="preserve">unverändert. In jedem Fall wird ein &lt;s&gt;-Element erzeugt. </w:t>
      </w:r>
      <w:r w:rsidR="003411E6">
        <w:rPr>
          <w:sz w:val="24"/>
          <w:szCs w:val="24"/>
        </w:rPr>
        <w:t xml:space="preserve">Abschließend wurden die TEI-Dateien manuell überprüft und um den zusätzlichen Entitätstype ORG (Organisation) ergänzt. </w:t>
      </w:r>
    </w:p>
    <w:p w14:paraId="6CC6C317" w14:textId="5985C197" w:rsidR="00EC0FC7" w:rsidRDefault="00EC0FC7" w:rsidP="00E62F65">
      <w:pPr>
        <w:spacing w:line="360" w:lineRule="auto"/>
        <w:ind w:firstLine="567"/>
        <w:jc w:val="both"/>
        <w:rPr>
          <w:sz w:val="24"/>
          <w:szCs w:val="24"/>
        </w:rPr>
      </w:pPr>
    </w:p>
    <w:p w14:paraId="04AA9D61" w14:textId="69F5C12F" w:rsidR="00B00A1C" w:rsidRPr="00474011" w:rsidRDefault="00474011" w:rsidP="00E62F65">
      <w:pPr>
        <w:spacing w:line="360" w:lineRule="auto"/>
        <w:ind w:firstLine="567"/>
        <w:jc w:val="both"/>
        <w:rPr>
          <w:b/>
          <w:bCs/>
          <w:color w:val="EE0000"/>
          <w:sz w:val="24"/>
          <w:szCs w:val="24"/>
        </w:rPr>
      </w:pPr>
      <w:r w:rsidRPr="00474011">
        <w:rPr>
          <w:b/>
          <w:bCs/>
          <w:color w:val="EE0000"/>
          <w:sz w:val="24"/>
          <w:szCs w:val="24"/>
        </w:rPr>
        <w:t>Validierung von ML?</w:t>
      </w:r>
    </w:p>
    <w:p w14:paraId="41C7CFAB" w14:textId="77777777" w:rsidR="00B00A1C" w:rsidRDefault="00B00A1C" w:rsidP="00E62F65">
      <w:pPr>
        <w:spacing w:line="360" w:lineRule="auto"/>
        <w:ind w:firstLine="567"/>
        <w:jc w:val="both"/>
        <w:rPr>
          <w:sz w:val="24"/>
          <w:szCs w:val="24"/>
        </w:rPr>
      </w:pPr>
    </w:p>
    <w:p w14:paraId="4B3D4F5D" w14:textId="77777777" w:rsidR="00B00A1C" w:rsidRDefault="00B00A1C" w:rsidP="00E62F65">
      <w:pPr>
        <w:spacing w:line="360" w:lineRule="auto"/>
        <w:ind w:firstLine="567"/>
        <w:jc w:val="both"/>
        <w:rPr>
          <w:sz w:val="24"/>
          <w:szCs w:val="24"/>
        </w:rPr>
      </w:pPr>
    </w:p>
    <w:p w14:paraId="04A05E08" w14:textId="77777777" w:rsidR="00EC0FC7" w:rsidRDefault="00EC0FC7" w:rsidP="00E62F65">
      <w:pPr>
        <w:spacing w:line="360" w:lineRule="auto"/>
        <w:ind w:firstLine="567"/>
        <w:jc w:val="both"/>
        <w:rPr>
          <w:sz w:val="24"/>
          <w:szCs w:val="24"/>
        </w:rPr>
      </w:pPr>
    </w:p>
    <w:p w14:paraId="4395F9FA" w14:textId="4F18C13F" w:rsidR="008D40DC" w:rsidRPr="00A97F06" w:rsidRDefault="000A4997"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In der Praxis treten dabei typische Herausforderungen. Zum einen stellt sich die Frage,</w:t>
      </w:r>
      <w:r w:rsidRPr="00EC0FC7">
        <w:rPr>
          <w:rFonts w:ascii="Times New Roman" w:hAnsi="Times New Roman"/>
          <w:sz w:val="24"/>
          <w:szCs w:val="24"/>
        </w:rPr>
        <w:t xml:space="preserve"> ob die einzelnen Wörter im Text zusammen oder getrennt betrachtet werden sollen (</w:t>
      </w:r>
      <w:r w:rsidRPr="00EC0FC7">
        <w:rPr>
          <w:rFonts w:ascii="Times New Roman" w:hAnsi="Times New Roman"/>
          <w:i/>
          <w:iCs/>
          <w:sz w:val="24"/>
          <w:szCs w:val="24"/>
        </w:rPr>
        <w:t xml:space="preserve">New </w:t>
      </w:r>
      <w:proofErr w:type="spellStart"/>
      <w:r w:rsidRPr="00EC0FC7">
        <w:rPr>
          <w:rFonts w:ascii="Times New Roman" w:hAnsi="Times New Roman"/>
          <w:i/>
          <w:iCs/>
          <w:sz w:val="24"/>
          <w:szCs w:val="24"/>
        </w:rPr>
        <w:t>Yourk</w:t>
      </w:r>
      <w:proofErr w:type="spellEnd"/>
      <w:r w:rsidRPr="00EC0FC7">
        <w:rPr>
          <w:rFonts w:ascii="Times New Roman" w:hAnsi="Times New Roman"/>
          <w:sz w:val="24"/>
          <w:szCs w:val="24"/>
        </w:rPr>
        <w:t xml:space="preserve">). </w:t>
      </w:r>
      <w:r>
        <w:rPr>
          <w:rFonts w:ascii="Times New Roman" w:hAnsi="Times New Roman"/>
          <w:sz w:val="24"/>
          <w:szCs w:val="24"/>
        </w:rPr>
        <w:t xml:space="preserve">Zum anderen erschwert </w:t>
      </w:r>
      <w:r w:rsidRPr="00EC0FC7">
        <w:rPr>
          <w:rFonts w:ascii="Times New Roman" w:hAnsi="Times New Roman"/>
          <w:sz w:val="24"/>
          <w:szCs w:val="24"/>
        </w:rPr>
        <w:t xml:space="preserve">die Mehrdeutigkeit </w:t>
      </w:r>
      <w:r>
        <w:rPr>
          <w:rFonts w:ascii="Times New Roman" w:hAnsi="Times New Roman"/>
          <w:sz w:val="24"/>
          <w:szCs w:val="24"/>
        </w:rPr>
        <w:t>bestimmter Ausdrücke die korrekte Typzuordnung</w:t>
      </w:r>
      <w:r w:rsidRPr="00EC0FC7">
        <w:rPr>
          <w:rFonts w:ascii="Times New Roman" w:hAnsi="Times New Roman"/>
          <w:sz w:val="24"/>
          <w:szCs w:val="24"/>
        </w:rPr>
        <w:t xml:space="preserve"> (</w:t>
      </w:r>
      <w:r w:rsidRPr="00EC0FC7">
        <w:rPr>
          <w:rFonts w:ascii="Times New Roman" w:hAnsi="Times New Roman"/>
          <w:i/>
          <w:iCs/>
          <w:sz w:val="24"/>
          <w:szCs w:val="24"/>
        </w:rPr>
        <w:t>Washington</w:t>
      </w:r>
      <w:r w:rsidRPr="00EC0FC7">
        <w:rPr>
          <w:rFonts w:ascii="Times New Roman" w:hAnsi="Times New Roman"/>
          <w:sz w:val="24"/>
          <w:szCs w:val="24"/>
        </w:rPr>
        <w:t xml:space="preserve">). Bei solchen </w:t>
      </w:r>
      <w:r>
        <w:rPr>
          <w:rFonts w:ascii="Times New Roman" w:hAnsi="Times New Roman"/>
          <w:sz w:val="24"/>
          <w:szCs w:val="24"/>
        </w:rPr>
        <w:t>Ambiguitäten erfordern Kontextinformationen und gegebenenfalls nachgelagerte Verfahren zur Disambiguierung</w:t>
      </w:r>
      <w:r w:rsidRPr="00EC0FC7">
        <w:rPr>
          <w:rFonts w:ascii="Times New Roman" w:hAnsi="Times New Roman"/>
          <w:sz w:val="24"/>
          <w:szCs w:val="24"/>
        </w:rPr>
        <w:t xml:space="preserve"> </w:t>
      </w:r>
      <w:r w:rsidRPr="00EC0FC7">
        <w:rPr>
          <w:rFonts w:ascii="Times New Roman" w:hAnsi="Times New Roman"/>
          <w:sz w:val="24"/>
          <w:szCs w:val="24"/>
        </w:rPr>
        <w:fldChar w:fldCharType="begin"/>
      </w:r>
      <w:r w:rsidRPr="00EC0FC7">
        <w:rPr>
          <w:rFonts w:ascii="Times New Roman" w:hAnsi="Times New Roman"/>
          <w:sz w:val="24"/>
          <w:szCs w:val="24"/>
        </w:rPr>
        <w:instrText xml:space="preserve"> ADDIN ZOTERO_ITEM CSL_CITATION {"citationID":"WBiL1xHM","properties":{"formattedCitation":"(Lanquillon/Schacht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Pr="00EC0FC7">
        <w:rPr>
          <w:rFonts w:ascii="Times New Roman" w:hAnsi="Times New Roman"/>
          <w:sz w:val="24"/>
          <w:szCs w:val="24"/>
        </w:rPr>
        <w:fldChar w:fldCharType="separate"/>
      </w:r>
      <w:r w:rsidRPr="00EC0FC7">
        <w:rPr>
          <w:rFonts w:ascii="Times New Roman" w:hAnsi="Times New Roman"/>
          <w:noProof/>
          <w:sz w:val="24"/>
          <w:szCs w:val="24"/>
        </w:rPr>
        <w:t>(vgl. Lanquillon/Schacht 2023: 172)</w:t>
      </w:r>
      <w:r w:rsidRPr="00EC0FC7">
        <w:rPr>
          <w:rFonts w:ascii="Times New Roman" w:hAnsi="Times New Roman"/>
          <w:sz w:val="24"/>
          <w:szCs w:val="24"/>
        </w:rPr>
        <w:fldChar w:fldCharType="end"/>
      </w:r>
      <w:r w:rsidRPr="00EC0FC7">
        <w:rPr>
          <w:rFonts w:ascii="Times New Roman" w:hAnsi="Times New Roman"/>
          <w:sz w:val="24"/>
          <w:szCs w:val="24"/>
        </w:rPr>
        <w:t>.</w:t>
      </w:r>
    </w:p>
    <w:p w14:paraId="03366957" w14:textId="77777777" w:rsidR="008D40DC" w:rsidRDefault="008D40DC" w:rsidP="00E62F65">
      <w:pPr>
        <w:spacing w:line="360" w:lineRule="auto"/>
        <w:ind w:firstLine="567"/>
        <w:jc w:val="both"/>
        <w:rPr>
          <w:sz w:val="24"/>
          <w:szCs w:val="24"/>
        </w:rPr>
      </w:pPr>
    </w:p>
    <w:p w14:paraId="58DFCDB5" w14:textId="301EAA11" w:rsidR="006B113A" w:rsidRPr="00F830EA" w:rsidRDefault="006B113A" w:rsidP="00E62F65">
      <w:pPr>
        <w:pStyle w:val="berschrift2"/>
        <w:numPr>
          <w:ilvl w:val="2"/>
          <w:numId w:val="22"/>
        </w:numPr>
        <w:jc w:val="both"/>
        <w:rPr>
          <w:rFonts w:ascii="Times New Roman" w:hAnsi="Times New Roman"/>
        </w:rPr>
      </w:pPr>
      <w:r w:rsidRPr="00F830EA">
        <w:rPr>
          <w:rFonts w:ascii="Times New Roman" w:hAnsi="Times New Roman"/>
        </w:rPr>
        <w:lastRenderedPageBreak/>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proofErr w:type="spellStart"/>
      <w:r w:rsidRPr="00F830EA">
        <w:rPr>
          <w:rFonts w:ascii="Times New Roman" w:hAnsi="Times New Roman"/>
        </w:rPr>
        <w:t>Ollama</w:t>
      </w:r>
      <w:proofErr w:type="spellEnd"/>
      <w:r w:rsidRPr="00F830EA">
        <w:rPr>
          <w:rFonts w:ascii="Times New Roman" w:hAnsi="Times New Roman"/>
        </w:rPr>
        <w:t>)</w:t>
      </w:r>
    </w:p>
    <w:p w14:paraId="762F8D16" w14:textId="0428B7ED" w:rsidR="00F830EA" w:rsidRDefault="009D2E1A"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p>
    <w:p w14:paraId="2877425B" w14:textId="4043B067" w:rsidR="00687BB9" w:rsidRDefault="00BD403F"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Dadurch werden Tripeln direkt gebildet </w:t>
      </w:r>
      <w:r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1E0D281D" w14:textId="40808B3B" w:rsidR="00DB2958" w:rsidRDefault="00DB2958"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9DB04B9" w14:textId="77777777" w:rsidR="00FF7D6C" w:rsidRDefault="00FF7D6C" w:rsidP="00E62F65">
      <w:pPr>
        <w:pStyle w:val="GrundschriftmitEinzug"/>
        <w:spacing w:line="360" w:lineRule="auto"/>
        <w:ind w:firstLine="0"/>
        <w:rPr>
          <w:rFonts w:ascii="Times New Roman" w:hAnsi="Times New Roman"/>
          <w:sz w:val="24"/>
          <w:szCs w:val="24"/>
        </w:rPr>
      </w:pPr>
    </w:p>
    <w:p w14:paraId="4044BA68" w14:textId="5018441A" w:rsidR="00A12582" w:rsidRPr="00E17B9B" w:rsidRDefault="00A12582" w:rsidP="00E62F65">
      <w:pPr>
        <w:pStyle w:val="Listenabsatz"/>
        <w:jc w:val="both"/>
        <w:rPr>
          <w:color w:val="EE0000"/>
        </w:rPr>
      </w:pPr>
      <w:r w:rsidRPr="00E17B9B">
        <w:rPr>
          <w:color w:val="EE0000"/>
        </w:rPr>
        <w:t>KI-Einsatz</w:t>
      </w:r>
      <w:r>
        <w:rPr>
          <w:color w:val="EE0000"/>
        </w:rPr>
        <w:t xml:space="preserve"> bei der Erstellung von Wissensgraphen</w:t>
      </w:r>
      <w:r w:rsidRPr="00E17B9B">
        <w:rPr>
          <w:color w:val="EE0000"/>
        </w:rPr>
        <w:t xml:space="preserve"> </w:t>
      </w:r>
    </w:p>
    <w:p w14:paraId="5C70A789" w14:textId="77777777"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4E517FF0" w:rsidR="007A7361" w:rsidRDefault="00F830EA" w:rsidP="00E62F65">
      <w:pPr>
        <w:pStyle w:val="berschrift2"/>
        <w:jc w:val="both"/>
        <w:rPr>
          <w:rFonts w:ascii="Times New Roman" w:hAnsi="Times New Roman"/>
        </w:rPr>
      </w:pPr>
      <w:r w:rsidRPr="00F830EA">
        <w:rPr>
          <w:rFonts w:ascii="Times New Roman" w:hAnsi="Times New Roman"/>
        </w:rPr>
        <w:t>5.</w:t>
      </w:r>
      <w:r>
        <w:rPr>
          <w:rFonts w:ascii="Times New Roman" w:hAnsi="Times New Roman"/>
        </w:rPr>
        <w:t>3</w:t>
      </w:r>
      <w:r w:rsidRPr="00F830EA">
        <w:rPr>
          <w:rFonts w:ascii="Times New Roman" w:hAnsi="Times New Roman"/>
        </w:rPr>
        <w:t xml:space="preserve">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21"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22" w:history="1">
        <w:r w:rsidRPr="00077826">
          <w:rPr>
            <w:rStyle w:val="Hyperlink"/>
            <w:sz w:val="24"/>
            <w:szCs w:val="24"/>
          </w:rPr>
          <w:t>Wikipedia</w:t>
        </w:r>
      </w:hyperlink>
      <w:r>
        <w:rPr>
          <w:sz w:val="24"/>
          <w:szCs w:val="24"/>
        </w:rPr>
        <w:t xml:space="preserve">-Eintrag oder </w:t>
      </w:r>
      <w:hyperlink r:id="rId23"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 xml:space="preserve">Trotzt der Bemühungen der </w:t>
      </w:r>
      <w:r>
        <w:rPr>
          <w:sz w:val="24"/>
          <w:szCs w:val="24"/>
        </w:rPr>
        <w:lastRenderedPageBreak/>
        <w:t>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E62F65">
      <w:pPr>
        <w:spacing w:line="360" w:lineRule="auto"/>
        <w:jc w:val="both"/>
        <w:rPr>
          <w:sz w:val="24"/>
          <w:szCs w:val="24"/>
        </w:rPr>
      </w:pPr>
    </w:p>
    <w:p w14:paraId="1CC98124" w14:textId="77777777" w:rsidR="007B061D" w:rsidRDefault="007B061D" w:rsidP="00E62F65">
      <w:pPr>
        <w:pStyle w:val="GrundschriftmitEinzug"/>
        <w:spacing w:line="360" w:lineRule="auto"/>
        <w:rPr>
          <w:rFonts w:ascii="Times New Roman" w:hAnsi="Times New Roman"/>
          <w:sz w:val="24"/>
          <w:szCs w:val="24"/>
        </w:rPr>
      </w:pPr>
    </w:p>
    <w:p w14:paraId="60FF3108" w14:textId="515D2C65" w:rsidR="006B113A" w:rsidRPr="00F830EA" w:rsidRDefault="00F830EA" w:rsidP="00E62F65">
      <w:pPr>
        <w:pStyle w:val="berschrift2"/>
        <w:jc w:val="both"/>
        <w:rPr>
          <w:rFonts w:ascii="Times New Roman" w:hAnsi="Times New Roman"/>
        </w:rPr>
      </w:pPr>
      <w:r w:rsidRPr="00F830EA">
        <w:rPr>
          <w:rFonts w:ascii="Times New Roman" w:hAnsi="Times New Roman"/>
        </w:rPr>
        <w:t xml:space="preserve">5.5 </w:t>
      </w:r>
      <w:r w:rsidR="006B113A" w:rsidRPr="00F830EA">
        <w:rPr>
          <w:rFonts w:ascii="Times New Roman" w:hAnsi="Times New Roman"/>
        </w:rPr>
        <w:t>RDF</w:t>
      </w:r>
    </w:p>
    <w:p w14:paraId="5E51471B" w14:textId="436E88BB" w:rsidR="006B113A" w:rsidRPr="00F830EA" w:rsidRDefault="00F830EA" w:rsidP="00E62F65">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E62F65">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E62F65">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E62F65">
      <w:pPr>
        <w:pStyle w:val="Grundschrift"/>
      </w:pPr>
      <w:r>
        <w:t xml:space="preserve">Laube-Artikel       </w:t>
      </w:r>
    </w:p>
    <w:p w14:paraId="7CC0F582" w14:textId="77777777" w:rsidR="00E84CC7" w:rsidRPr="003D24A5" w:rsidRDefault="00E84CC7" w:rsidP="00E62F65">
      <w:pPr>
        <w:pStyle w:val="GrundschriftmitEinzug"/>
        <w:ind w:firstLine="0"/>
      </w:pPr>
    </w:p>
    <w:p w14:paraId="11978161" w14:textId="77777777" w:rsidR="00E84CC7" w:rsidRPr="006B113A" w:rsidRDefault="00E84CC7"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lastRenderedPageBreak/>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07B52CDC" w14:textId="40E7AA88" w:rsidR="007A7361" w:rsidRDefault="007A7361" w:rsidP="00E62F65">
      <w:pPr>
        <w:pStyle w:val="GrundschriftmitEinzug"/>
        <w:numPr>
          <w:ilvl w:val="1"/>
          <w:numId w:val="18"/>
        </w:numPr>
        <w:spacing w:line="360" w:lineRule="auto"/>
        <w:ind w:left="426" w:hanging="426"/>
        <w:rPr>
          <w:rFonts w:ascii="Times New Roman" w:hAnsi="Times New Roman"/>
          <w:sz w:val="24"/>
          <w:szCs w:val="24"/>
        </w:rPr>
      </w:pPr>
      <w:r>
        <w:rPr>
          <w:rFonts w:ascii="Times New Roman" w:hAnsi="Times New Roman"/>
          <w:sz w:val="24"/>
          <w:szCs w:val="24"/>
        </w:rPr>
        <w:t>Zusammenfassung</w:t>
      </w: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Auswertung / Perspektive</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4"/>
      <w:headerReference w:type="default" r:id="rId25"/>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4DE3D" w14:textId="77777777" w:rsidR="00B537D2" w:rsidRDefault="00B537D2">
      <w:r>
        <w:separator/>
      </w:r>
    </w:p>
  </w:endnote>
  <w:endnote w:type="continuationSeparator" w:id="0">
    <w:p w14:paraId="20ACB6AD" w14:textId="77777777" w:rsidR="00B537D2" w:rsidRDefault="00B53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F564D5E-DBD0-A44C-8A59-EED34A44D421}"/>
  </w:font>
  <w:font w:name="Times New Roman">
    <w:panose1 w:val="02020603050405020304"/>
    <w:charset w:val="00"/>
    <w:family w:val="roman"/>
    <w:pitch w:val="variable"/>
    <w:sig w:usb0="E0002EFF" w:usb1="C000785B" w:usb2="00000009" w:usb3="00000000" w:csb0="000001FF" w:csb1="00000000"/>
    <w:embedRegular r:id="rId2" w:fontKey="{2CD628E5-A28C-7044-8369-D6FB8FB1AFF6}"/>
    <w:embedBold r:id="rId3" w:fontKey="{60DEB762-B60B-B142-9DD8-F6837AA9A644}"/>
    <w:embedItalic r:id="rId4" w:fontKey="{C27D6B86-DE79-CC4E-A036-EB065FC079DA}"/>
  </w:font>
  <w:font w:name="Courier New">
    <w:panose1 w:val="02070309020205020404"/>
    <w:charset w:val="00"/>
    <w:family w:val="modern"/>
    <w:pitch w:val="fixed"/>
    <w:sig w:usb0="E0002AFF" w:usb1="C0007843" w:usb2="00000009" w:usb3="00000000" w:csb0="000001FF" w:csb1="00000000"/>
    <w:embedRegular r:id="rId5" w:fontKey="{5E34CC91-E83A-D545-8492-0FF24F887913}"/>
  </w:font>
  <w:font w:name="Wingdings">
    <w:panose1 w:val="05000000000000000000"/>
    <w:charset w:val="4D"/>
    <w:family w:val="decorative"/>
    <w:pitch w:val="variable"/>
    <w:sig w:usb0="00000003" w:usb1="00000000" w:usb2="00000000" w:usb3="00000000" w:csb0="80000001" w:csb1="00000000"/>
    <w:embedRegular r:id="rId6" w:fontKey="{8B6C75DC-C8BD-DF4E-A751-3639548394D5}"/>
  </w:font>
  <w:font w:name="Garamond">
    <w:panose1 w:val="02020404030301010803"/>
    <w:charset w:val="00"/>
    <w:family w:val="roman"/>
    <w:pitch w:val="variable"/>
    <w:sig w:usb0="00000287" w:usb1="00000002" w:usb2="00000000" w:usb3="00000000" w:csb0="0000009F" w:csb1="00000000"/>
    <w:embedRegular r:id="rId7" w:fontKey="{3695B576-9639-1046-87F4-FB1018DFC0D9}"/>
  </w:font>
  <w:font w:name="Calibri">
    <w:panose1 w:val="020F0502020204030204"/>
    <w:charset w:val="00"/>
    <w:family w:val="swiss"/>
    <w:pitch w:val="variable"/>
    <w:sig w:usb0="E4002EFF" w:usb1="C000247B" w:usb2="00000009" w:usb3="00000000" w:csb0="000001FF" w:csb1="00000000"/>
    <w:embedRegular r:id="rId8" w:fontKey="{D361AD1F-6198-1B4F-BB95-F2B73F78D884}"/>
    <w:embedBold r:id="rId9" w:fontKey="{6D9024C4-D14D-774D-8FCB-B73D5F75B94D}"/>
  </w:font>
  <w:font w:name="Cambria">
    <w:panose1 w:val="02040503050406030204"/>
    <w:charset w:val="00"/>
    <w:family w:val="roman"/>
    <w:pitch w:val="variable"/>
    <w:sig w:usb0="E00002FF" w:usb1="400004FF" w:usb2="00000000" w:usb3="00000000" w:csb0="0000019F" w:csb1="00000000"/>
    <w:embedRegular r:id="rId10" w:fontKey="{EE916C3E-FE52-1444-8D49-6FC35BAC681F}"/>
    <w:embedBold r:id="rId11" w:fontKey="{31AD7AD5-0D45-AA4C-9BC2-1EA90D762244}"/>
  </w:font>
  <w:font w:name="Open Sans">
    <w:panose1 w:val="020B0606030504020204"/>
    <w:charset w:val="00"/>
    <w:family w:val="swiss"/>
    <w:pitch w:val="variable"/>
    <w:sig w:usb0="E00002EF" w:usb1="4000205B" w:usb2="00000028" w:usb3="00000000" w:csb0="0000019F" w:csb1="00000000"/>
    <w:embedRegular r:id="rId12" w:fontKey="{F75A7FA7-BF96-F445-BAF6-E055A674CFF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9B050" w14:textId="77777777" w:rsidR="00B537D2" w:rsidRDefault="00B537D2">
      <w:r>
        <w:t>_____________</w:t>
      </w:r>
    </w:p>
  </w:footnote>
  <w:footnote w:type="continuationSeparator" w:id="0">
    <w:p w14:paraId="62DA6E33" w14:textId="77777777" w:rsidR="00B537D2" w:rsidRDefault="00B537D2">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proofErr w:type="spellStart"/>
      <w:r w:rsidR="00F4331C" w:rsidRPr="00F4331C">
        <w:rPr>
          <w:rFonts w:ascii="Times New Roman" w:hAnsi="Times New Roman"/>
          <w:i/>
          <w:iCs/>
          <w:color w:val="000000"/>
          <w:sz w:val="20"/>
        </w:rPr>
        <w:t>Tesseract</w:t>
      </w:r>
      <w:proofErr w:type="spellEnd"/>
      <w:r w:rsidR="00F4331C" w:rsidRPr="00F4331C">
        <w:rPr>
          <w:rFonts w:ascii="Times New Roman" w:hAnsi="Times New Roman"/>
          <w:color w:val="000000"/>
          <w:sz w:val="20"/>
        </w:rPr>
        <w:t xml:space="preserve"> und </w:t>
      </w:r>
      <w:proofErr w:type="spellStart"/>
      <w:r w:rsidR="00F4331C" w:rsidRPr="00F4331C">
        <w:rPr>
          <w:rFonts w:ascii="Times New Roman" w:hAnsi="Times New Roman"/>
          <w:i/>
          <w:iCs/>
          <w:color w:val="000000"/>
          <w:sz w:val="20"/>
        </w:rPr>
        <w:t>Ocropus</w:t>
      </w:r>
      <w:proofErr w:type="spellEnd"/>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1"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4"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4"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1"/>
  </w:num>
  <w:num w:numId="2" w16cid:durableId="1646199358">
    <w:abstractNumId w:val="0"/>
  </w:num>
  <w:num w:numId="3" w16cid:durableId="1722903516">
    <w:abstractNumId w:val="26"/>
  </w:num>
  <w:num w:numId="4" w16cid:durableId="67194981">
    <w:abstractNumId w:val="22"/>
  </w:num>
  <w:num w:numId="5" w16cid:durableId="2039314080">
    <w:abstractNumId w:val="5"/>
  </w:num>
  <w:num w:numId="6" w16cid:durableId="363479262">
    <w:abstractNumId w:val="16"/>
  </w:num>
  <w:num w:numId="7" w16cid:durableId="1240211314">
    <w:abstractNumId w:val="12"/>
  </w:num>
  <w:num w:numId="8" w16cid:durableId="1770277873">
    <w:abstractNumId w:val="19"/>
  </w:num>
  <w:num w:numId="9" w16cid:durableId="1303467718">
    <w:abstractNumId w:val="4"/>
  </w:num>
  <w:num w:numId="10" w16cid:durableId="849753729">
    <w:abstractNumId w:val="18"/>
  </w:num>
  <w:num w:numId="11" w16cid:durableId="771050834">
    <w:abstractNumId w:val="9"/>
  </w:num>
  <w:num w:numId="12" w16cid:durableId="1394963946">
    <w:abstractNumId w:val="14"/>
  </w:num>
  <w:num w:numId="13" w16cid:durableId="2317560">
    <w:abstractNumId w:val="20"/>
  </w:num>
  <w:num w:numId="14" w16cid:durableId="2030328916">
    <w:abstractNumId w:val="24"/>
  </w:num>
  <w:num w:numId="15" w16cid:durableId="55670471">
    <w:abstractNumId w:val="25"/>
  </w:num>
  <w:num w:numId="16" w16cid:durableId="1141074178">
    <w:abstractNumId w:val="3"/>
  </w:num>
  <w:num w:numId="17" w16cid:durableId="22445387">
    <w:abstractNumId w:val="7"/>
  </w:num>
  <w:num w:numId="18" w16cid:durableId="104622943">
    <w:abstractNumId w:val="6"/>
  </w:num>
  <w:num w:numId="19" w16cid:durableId="527111062">
    <w:abstractNumId w:val="15"/>
  </w:num>
  <w:num w:numId="20" w16cid:durableId="1059788831">
    <w:abstractNumId w:val="10"/>
  </w:num>
  <w:num w:numId="21" w16cid:durableId="30569389">
    <w:abstractNumId w:val="1"/>
  </w:num>
  <w:num w:numId="22" w16cid:durableId="821891909">
    <w:abstractNumId w:val="2"/>
  </w:num>
  <w:num w:numId="23" w16cid:durableId="1149325384">
    <w:abstractNumId w:val="17"/>
  </w:num>
  <w:num w:numId="24" w16cid:durableId="1622302007">
    <w:abstractNumId w:val="13"/>
  </w:num>
  <w:num w:numId="25" w16cid:durableId="1382250346">
    <w:abstractNumId w:val="23"/>
  </w:num>
  <w:num w:numId="26" w16cid:durableId="1841116693">
    <w:abstractNumId w:val="8"/>
  </w:num>
  <w:num w:numId="27" w16cid:durableId="10477293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15F6"/>
    <w:rsid w:val="00014710"/>
    <w:rsid w:val="00022C03"/>
    <w:rsid w:val="00035BDF"/>
    <w:rsid w:val="00037591"/>
    <w:rsid w:val="000416DE"/>
    <w:rsid w:val="00051B6D"/>
    <w:rsid w:val="00052804"/>
    <w:rsid w:val="00063C99"/>
    <w:rsid w:val="000643A1"/>
    <w:rsid w:val="000703E8"/>
    <w:rsid w:val="00071B53"/>
    <w:rsid w:val="00073FCD"/>
    <w:rsid w:val="00077826"/>
    <w:rsid w:val="00081A8A"/>
    <w:rsid w:val="00086540"/>
    <w:rsid w:val="00094738"/>
    <w:rsid w:val="000A2F65"/>
    <w:rsid w:val="000A4997"/>
    <w:rsid w:val="000B04BB"/>
    <w:rsid w:val="000C693F"/>
    <w:rsid w:val="000C7507"/>
    <w:rsid w:val="000D3CF2"/>
    <w:rsid w:val="000F0846"/>
    <w:rsid w:val="000F68C1"/>
    <w:rsid w:val="001048DD"/>
    <w:rsid w:val="0011738A"/>
    <w:rsid w:val="00123410"/>
    <w:rsid w:val="001346B0"/>
    <w:rsid w:val="001411D3"/>
    <w:rsid w:val="00143661"/>
    <w:rsid w:val="0014467E"/>
    <w:rsid w:val="00153401"/>
    <w:rsid w:val="00172F83"/>
    <w:rsid w:val="00173FE3"/>
    <w:rsid w:val="001A081B"/>
    <w:rsid w:val="001B1FF9"/>
    <w:rsid w:val="001B6EC5"/>
    <w:rsid w:val="001C32AF"/>
    <w:rsid w:val="001C5D70"/>
    <w:rsid w:val="001C6A79"/>
    <w:rsid w:val="001E630F"/>
    <w:rsid w:val="001F094B"/>
    <w:rsid w:val="001F1E15"/>
    <w:rsid w:val="00205B48"/>
    <w:rsid w:val="00213F4C"/>
    <w:rsid w:val="002155DE"/>
    <w:rsid w:val="002207DD"/>
    <w:rsid w:val="00253612"/>
    <w:rsid w:val="00255042"/>
    <w:rsid w:val="0026342A"/>
    <w:rsid w:val="002638E0"/>
    <w:rsid w:val="00263B68"/>
    <w:rsid w:val="0028051D"/>
    <w:rsid w:val="00281C8C"/>
    <w:rsid w:val="00286D1C"/>
    <w:rsid w:val="002948C3"/>
    <w:rsid w:val="002A25EF"/>
    <w:rsid w:val="002B3649"/>
    <w:rsid w:val="002B4FDE"/>
    <w:rsid w:val="002D17FA"/>
    <w:rsid w:val="002D4840"/>
    <w:rsid w:val="002D7E7F"/>
    <w:rsid w:val="002E16E7"/>
    <w:rsid w:val="002E6E64"/>
    <w:rsid w:val="002F1B7D"/>
    <w:rsid w:val="003008DA"/>
    <w:rsid w:val="0031701F"/>
    <w:rsid w:val="00330704"/>
    <w:rsid w:val="00333E2A"/>
    <w:rsid w:val="00334161"/>
    <w:rsid w:val="003411E6"/>
    <w:rsid w:val="00342529"/>
    <w:rsid w:val="0036048C"/>
    <w:rsid w:val="003659F9"/>
    <w:rsid w:val="00367311"/>
    <w:rsid w:val="003702C5"/>
    <w:rsid w:val="00380A45"/>
    <w:rsid w:val="003B76C3"/>
    <w:rsid w:val="003D24A5"/>
    <w:rsid w:val="003D330B"/>
    <w:rsid w:val="003D4301"/>
    <w:rsid w:val="003D7192"/>
    <w:rsid w:val="003E2612"/>
    <w:rsid w:val="003F0E45"/>
    <w:rsid w:val="003F3872"/>
    <w:rsid w:val="003F7EBD"/>
    <w:rsid w:val="004046AF"/>
    <w:rsid w:val="00407D35"/>
    <w:rsid w:val="0042545D"/>
    <w:rsid w:val="00431952"/>
    <w:rsid w:val="004336DB"/>
    <w:rsid w:val="0043396A"/>
    <w:rsid w:val="004344A4"/>
    <w:rsid w:val="00450C57"/>
    <w:rsid w:val="004516FA"/>
    <w:rsid w:val="0045447A"/>
    <w:rsid w:val="004663AE"/>
    <w:rsid w:val="00474011"/>
    <w:rsid w:val="00476740"/>
    <w:rsid w:val="00485E37"/>
    <w:rsid w:val="004870F5"/>
    <w:rsid w:val="00487514"/>
    <w:rsid w:val="0049789C"/>
    <w:rsid w:val="00497FDA"/>
    <w:rsid w:val="004A02F2"/>
    <w:rsid w:val="004B02AF"/>
    <w:rsid w:val="004B42A4"/>
    <w:rsid w:val="004C7281"/>
    <w:rsid w:val="004D4D87"/>
    <w:rsid w:val="004D58EA"/>
    <w:rsid w:val="004D7527"/>
    <w:rsid w:val="004E6772"/>
    <w:rsid w:val="004E79BA"/>
    <w:rsid w:val="00511FEF"/>
    <w:rsid w:val="00516DA0"/>
    <w:rsid w:val="0052619F"/>
    <w:rsid w:val="00530183"/>
    <w:rsid w:val="00537FAB"/>
    <w:rsid w:val="0054531E"/>
    <w:rsid w:val="00551603"/>
    <w:rsid w:val="00555366"/>
    <w:rsid w:val="005565CE"/>
    <w:rsid w:val="00565DE4"/>
    <w:rsid w:val="005914FD"/>
    <w:rsid w:val="00593B9D"/>
    <w:rsid w:val="005945B6"/>
    <w:rsid w:val="005B24A6"/>
    <w:rsid w:val="005C2BC6"/>
    <w:rsid w:val="005C4EEB"/>
    <w:rsid w:val="005D2B0A"/>
    <w:rsid w:val="005D3AD7"/>
    <w:rsid w:val="005E4421"/>
    <w:rsid w:val="005E4B3D"/>
    <w:rsid w:val="005E721C"/>
    <w:rsid w:val="005E7665"/>
    <w:rsid w:val="005F37B9"/>
    <w:rsid w:val="00607915"/>
    <w:rsid w:val="006176EE"/>
    <w:rsid w:val="0061794C"/>
    <w:rsid w:val="0063747F"/>
    <w:rsid w:val="006520C0"/>
    <w:rsid w:val="0065241E"/>
    <w:rsid w:val="006529B2"/>
    <w:rsid w:val="00661C47"/>
    <w:rsid w:val="00662E27"/>
    <w:rsid w:val="00665B07"/>
    <w:rsid w:val="006807CE"/>
    <w:rsid w:val="006808E9"/>
    <w:rsid w:val="0068644A"/>
    <w:rsid w:val="00687BB9"/>
    <w:rsid w:val="006A6FFD"/>
    <w:rsid w:val="006B0F57"/>
    <w:rsid w:val="006B113A"/>
    <w:rsid w:val="006B3481"/>
    <w:rsid w:val="006B454E"/>
    <w:rsid w:val="006C247E"/>
    <w:rsid w:val="006C2877"/>
    <w:rsid w:val="006F3DFB"/>
    <w:rsid w:val="00705351"/>
    <w:rsid w:val="007068C2"/>
    <w:rsid w:val="00707789"/>
    <w:rsid w:val="007146FA"/>
    <w:rsid w:val="00714EF9"/>
    <w:rsid w:val="00717110"/>
    <w:rsid w:val="007214DF"/>
    <w:rsid w:val="00725085"/>
    <w:rsid w:val="00741B6D"/>
    <w:rsid w:val="00743CCD"/>
    <w:rsid w:val="0077535E"/>
    <w:rsid w:val="00784D2A"/>
    <w:rsid w:val="00791645"/>
    <w:rsid w:val="007951CC"/>
    <w:rsid w:val="007A32F6"/>
    <w:rsid w:val="007A6923"/>
    <w:rsid w:val="007A7361"/>
    <w:rsid w:val="007B061D"/>
    <w:rsid w:val="007D54C2"/>
    <w:rsid w:val="007D737C"/>
    <w:rsid w:val="007E3125"/>
    <w:rsid w:val="007E672F"/>
    <w:rsid w:val="007E73B9"/>
    <w:rsid w:val="008022F7"/>
    <w:rsid w:val="00817B76"/>
    <w:rsid w:val="008218C0"/>
    <w:rsid w:val="00832F0D"/>
    <w:rsid w:val="00835B6F"/>
    <w:rsid w:val="00837959"/>
    <w:rsid w:val="00837A23"/>
    <w:rsid w:val="00840FD5"/>
    <w:rsid w:val="008530E7"/>
    <w:rsid w:val="00874BDF"/>
    <w:rsid w:val="008875E5"/>
    <w:rsid w:val="00896650"/>
    <w:rsid w:val="008A08D4"/>
    <w:rsid w:val="008B7D0E"/>
    <w:rsid w:val="008C2AB3"/>
    <w:rsid w:val="008C5D2B"/>
    <w:rsid w:val="008C7782"/>
    <w:rsid w:val="008D40DC"/>
    <w:rsid w:val="008D7608"/>
    <w:rsid w:val="008E6909"/>
    <w:rsid w:val="00903BF6"/>
    <w:rsid w:val="00904EB1"/>
    <w:rsid w:val="009054B5"/>
    <w:rsid w:val="00906259"/>
    <w:rsid w:val="00911F4E"/>
    <w:rsid w:val="00911F59"/>
    <w:rsid w:val="00912B2B"/>
    <w:rsid w:val="00920D61"/>
    <w:rsid w:val="0092288A"/>
    <w:rsid w:val="00941368"/>
    <w:rsid w:val="00957348"/>
    <w:rsid w:val="00964DB3"/>
    <w:rsid w:val="00967675"/>
    <w:rsid w:val="00970353"/>
    <w:rsid w:val="009709E0"/>
    <w:rsid w:val="00982BF7"/>
    <w:rsid w:val="00991144"/>
    <w:rsid w:val="009916DD"/>
    <w:rsid w:val="00993269"/>
    <w:rsid w:val="0099481C"/>
    <w:rsid w:val="009C01F3"/>
    <w:rsid w:val="009C0B3F"/>
    <w:rsid w:val="009C0D47"/>
    <w:rsid w:val="009C1B5A"/>
    <w:rsid w:val="009C1D99"/>
    <w:rsid w:val="009D2E1A"/>
    <w:rsid w:val="009D3912"/>
    <w:rsid w:val="009D40FC"/>
    <w:rsid w:val="009F6E9B"/>
    <w:rsid w:val="00A07FA7"/>
    <w:rsid w:val="00A12582"/>
    <w:rsid w:val="00A2649D"/>
    <w:rsid w:val="00A26F92"/>
    <w:rsid w:val="00A3060C"/>
    <w:rsid w:val="00A401D2"/>
    <w:rsid w:val="00A4165F"/>
    <w:rsid w:val="00A45D07"/>
    <w:rsid w:val="00A74069"/>
    <w:rsid w:val="00A84A31"/>
    <w:rsid w:val="00A96436"/>
    <w:rsid w:val="00A97F06"/>
    <w:rsid w:val="00AA7E63"/>
    <w:rsid w:val="00AC17FC"/>
    <w:rsid w:val="00AC5022"/>
    <w:rsid w:val="00AC7036"/>
    <w:rsid w:val="00AC758C"/>
    <w:rsid w:val="00AD4665"/>
    <w:rsid w:val="00AD6AE9"/>
    <w:rsid w:val="00AE6C69"/>
    <w:rsid w:val="00AF1E01"/>
    <w:rsid w:val="00AF3607"/>
    <w:rsid w:val="00B00A1C"/>
    <w:rsid w:val="00B06702"/>
    <w:rsid w:val="00B07440"/>
    <w:rsid w:val="00B118C3"/>
    <w:rsid w:val="00B146F4"/>
    <w:rsid w:val="00B15D0B"/>
    <w:rsid w:val="00B22ECD"/>
    <w:rsid w:val="00B36452"/>
    <w:rsid w:val="00B4645E"/>
    <w:rsid w:val="00B537D2"/>
    <w:rsid w:val="00B67F9A"/>
    <w:rsid w:val="00B74F25"/>
    <w:rsid w:val="00B82948"/>
    <w:rsid w:val="00BA4D97"/>
    <w:rsid w:val="00BA6724"/>
    <w:rsid w:val="00BC1AB9"/>
    <w:rsid w:val="00BC3979"/>
    <w:rsid w:val="00BD0559"/>
    <w:rsid w:val="00BD403F"/>
    <w:rsid w:val="00BD62EC"/>
    <w:rsid w:val="00BD6C2F"/>
    <w:rsid w:val="00BE0ABE"/>
    <w:rsid w:val="00BF7FF7"/>
    <w:rsid w:val="00C03E5F"/>
    <w:rsid w:val="00C12EC2"/>
    <w:rsid w:val="00C15AE3"/>
    <w:rsid w:val="00C20D92"/>
    <w:rsid w:val="00C21D23"/>
    <w:rsid w:val="00C42D9C"/>
    <w:rsid w:val="00C51786"/>
    <w:rsid w:val="00C639B1"/>
    <w:rsid w:val="00C755DC"/>
    <w:rsid w:val="00CA30E7"/>
    <w:rsid w:val="00CD57FD"/>
    <w:rsid w:val="00CD6C4B"/>
    <w:rsid w:val="00CE6DB0"/>
    <w:rsid w:val="00CF0C03"/>
    <w:rsid w:val="00CF231A"/>
    <w:rsid w:val="00CF359F"/>
    <w:rsid w:val="00CF54D2"/>
    <w:rsid w:val="00D00D0C"/>
    <w:rsid w:val="00D22CE2"/>
    <w:rsid w:val="00D24DD5"/>
    <w:rsid w:val="00D30CCA"/>
    <w:rsid w:val="00D41461"/>
    <w:rsid w:val="00D47C2A"/>
    <w:rsid w:val="00D500C1"/>
    <w:rsid w:val="00D56724"/>
    <w:rsid w:val="00D763F7"/>
    <w:rsid w:val="00D85E51"/>
    <w:rsid w:val="00D90AE1"/>
    <w:rsid w:val="00DA267D"/>
    <w:rsid w:val="00DB2958"/>
    <w:rsid w:val="00DB773D"/>
    <w:rsid w:val="00DC6999"/>
    <w:rsid w:val="00DC6C26"/>
    <w:rsid w:val="00DC6DAA"/>
    <w:rsid w:val="00DD511F"/>
    <w:rsid w:val="00DE246F"/>
    <w:rsid w:val="00DE7303"/>
    <w:rsid w:val="00DF0F91"/>
    <w:rsid w:val="00E17B9B"/>
    <w:rsid w:val="00E32EF0"/>
    <w:rsid w:val="00E46028"/>
    <w:rsid w:val="00E62F65"/>
    <w:rsid w:val="00E75B83"/>
    <w:rsid w:val="00E76437"/>
    <w:rsid w:val="00E82098"/>
    <w:rsid w:val="00E84CC7"/>
    <w:rsid w:val="00E9263C"/>
    <w:rsid w:val="00EB36ED"/>
    <w:rsid w:val="00EC0FC7"/>
    <w:rsid w:val="00EF4A46"/>
    <w:rsid w:val="00F002AF"/>
    <w:rsid w:val="00F07CCF"/>
    <w:rsid w:val="00F33A7B"/>
    <w:rsid w:val="00F34491"/>
    <w:rsid w:val="00F34F95"/>
    <w:rsid w:val="00F4331C"/>
    <w:rsid w:val="00F50B38"/>
    <w:rsid w:val="00F56F55"/>
    <w:rsid w:val="00F63CD7"/>
    <w:rsid w:val="00F670B2"/>
    <w:rsid w:val="00F67AA3"/>
    <w:rsid w:val="00F76669"/>
    <w:rsid w:val="00F830EA"/>
    <w:rsid w:val="00F85546"/>
    <w:rsid w:val="00FA1C5E"/>
    <w:rsid w:val="00FB0D6F"/>
    <w:rsid w:val="00FB6A3E"/>
    <w:rsid w:val="00FC68C2"/>
    <w:rsid w:val="00FD375D"/>
    <w:rsid w:val="00FD4642"/>
    <w:rsid w:val="00FD6084"/>
    <w:rsid w:val="00FD6383"/>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ai.mun.ca/digital/nachrichten/" TargetMode="External"/><Relationship Id="rId13" Type="http://schemas.openxmlformats.org/officeDocument/2006/relationships/image" Target="media/image2.jpeg"/><Relationship Id="rId18" Type="http://schemas.openxmlformats.org/officeDocument/2006/relationships/hyperlink" Target="https://spacy.io/usage/linguistic-feature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dnb.de/DE/Professionell/Standardisierung/GND/gnd_node.html" TargetMode="External"/><Relationship Id="rId7" Type="http://schemas.openxmlformats.org/officeDocument/2006/relationships/endnotes" Target="endnotes.xml"/><Relationship Id="rId12" Type="http://schemas.openxmlformats.org/officeDocument/2006/relationships/hyperlink" Target="https://docs.opencv.org/4.x/d7/d1b/group__imgproc__misc.html" TargetMode="External"/><Relationship Id="rId17" Type="http://schemas.openxmlformats.org/officeDocument/2006/relationships/image" Target="media/image4.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tei-c.org/release/doc/tei-p5-doc/en/html/ND.html" TargetMode="External"/><Relationship Id="rId23" Type="http://schemas.openxmlformats.org/officeDocument/2006/relationships/hyperlink" Target="https://www.deutsche-biographie.de/" TargetMode="External"/><Relationship Id="rId10" Type="http://schemas.openxmlformats.org/officeDocument/2006/relationships/image" Target="media/image1.jpeg"/><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tei-c.org/release/doc/tei-p5-doc/en/html/HD.html" TargetMode="External"/><Relationship Id="rId22" Type="http://schemas.openxmlformats.org/officeDocument/2006/relationships/hyperlink" Target="https://www.wikipedia.de/"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13</Pages>
  <Words>6566</Words>
  <Characters>41373</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47844</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94</cp:revision>
  <cp:lastPrinted>2005-06-09T20:22:00Z</cp:lastPrinted>
  <dcterms:created xsi:type="dcterms:W3CDTF">2025-08-08T06:36:00Z</dcterms:created>
  <dcterms:modified xsi:type="dcterms:W3CDTF">2025-08-14T13:20:00Z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